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F256" w14:textId="77777777" w:rsidR="00892B3E" w:rsidRPr="000D2EBA" w:rsidRDefault="00000000" w:rsidP="00EE1B35">
      <w:r>
        <w:rPr>
          <w:noProof/>
          <w:lang w:eastAsia="en-NZ"/>
        </w:rPr>
        <w:pict w14:anchorId="302821C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1DC0EC78" w14:textId="77777777" w:rsidR="001936D8" w:rsidRPr="00035744" w:rsidRDefault="001936D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D3C8C57" w14:textId="77777777" w:rsidR="001936D8" w:rsidRPr="00035744" w:rsidRDefault="001936D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E4BAF8C" w14:textId="77777777" w:rsidR="006C5D0E" w:rsidRDefault="006C5D0E" w:rsidP="006C5D0E"/>
    <w:p w14:paraId="689A73AF" w14:textId="77777777" w:rsidR="006C5D0E" w:rsidRDefault="006C5D0E" w:rsidP="006C5D0E"/>
    <w:p w14:paraId="0854FB16" w14:textId="77777777" w:rsidR="006C5D0E" w:rsidRDefault="006C5D0E" w:rsidP="006C5D0E"/>
    <w:p w14:paraId="3F312DCB" w14:textId="77777777" w:rsidR="006C5D0E" w:rsidRDefault="006C5D0E" w:rsidP="00057392"/>
    <w:p w14:paraId="5CB6A46E" w14:textId="77777777" w:rsidR="006C5D0E" w:rsidRDefault="006C5D0E" w:rsidP="006C5D0E"/>
    <w:p w14:paraId="65CEE813" w14:textId="77777777" w:rsidR="00F27C34" w:rsidRDefault="00F27C34" w:rsidP="006C5D0E"/>
    <w:p w14:paraId="4DAA121E" w14:textId="77777777" w:rsidR="00F27C34" w:rsidRDefault="00F27C34" w:rsidP="006C5D0E"/>
    <w:p w14:paraId="1085F459" w14:textId="77777777" w:rsidR="00F27C34" w:rsidRDefault="00F27C34" w:rsidP="006C5D0E"/>
    <w:p w14:paraId="7DFBBFF0" w14:textId="11655D5D" w:rsidR="006C5D0E" w:rsidRPr="009E480C" w:rsidRDefault="009E480C" w:rsidP="006C5D0E">
      <w:pPr>
        <w:rPr>
          <w:rStyle w:val="xStyle14ptBold"/>
          <w:rFonts w:eastAsia="Times New Roman"/>
          <w:color w:val="FF0000"/>
          <w:szCs w:val="20"/>
        </w:rPr>
      </w:pPr>
      <w:r w:rsidRPr="009E480C">
        <w:rPr>
          <w:rStyle w:val="xStyle14ptBold"/>
          <w:rFonts w:eastAsia="Times New Roman"/>
          <w:color w:val="FF0000"/>
          <w:szCs w:val="20"/>
        </w:rPr>
        <w:t>EXPIRED</w:t>
      </w:r>
    </w:p>
    <w:p w14:paraId="3DFF5093"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96E18" w:rsidRPr="00C96E18">
            <w:rPr>
              <w:rStyle w:val="CommentReference"/>
              <w:rFonts w:ascii="Calibri" w:hAnsi="Calibri"/>
              <w:sz w:val="28"/>
            </w:rPr>
            <w:t>90943 Version 3</w:t>
          </w:r>
        </w:sdtContent>
      </w:sdt>
    </w:p>
    <w:p w14:paraId="06C2F0F2"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8B3137">
            <w:rPr>
              <w:rStyle w:val="VPField14pt"/>
            </w:rPr>
            <w:t>Investigate implications of heat for everyday life</w:t>
          </w:r>
        </w:sdtContent>
      </w:sdt>
    </w:p>
    <w:p w14:paraId="7FA229B6"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3715CD">
            <w:rPr>
              <w:rStyle w:val="VPField14pt"/>
            </w:rPr>
            <w:t>1</w:t>
          </w:r>
        </w:sdtContent>
      </w:sdt>
    </w:p>
    <w:p w14:paraId="0B2714FF"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3715CD">
            <w:rPr>
              <w:rStyle w:val="VPField14pt"/>
            </w:rPr>
            <w:t>4</w:t>
          </w:r>
        </w:sdtContent>
      </w:sdt>
    </w:p>
    <w:p w14:paraId="755D2112"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8B3137">
            <w:rPr>
              <w:rStyle w:val="VPField14pt"/>
            </w:rPr>
            <w:t>Safe glass slumping</w:t>
          </w:r>
        </w:sdtContent>
      </w:sdt>
    </w:p>
    <w:p w14:paraId="10CAB6B7"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3715CD">
            <w:rPr>
              <w:rStyle w:val="VPField14pt"/>
            </w:rPr>
            <w:t>Science</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3715CD">
            <w:rPr>
              <w:rStyle w:val="VPField14pt"/>
            </w:rPr>
            <w:t>1.</w:t>
          </w:r>
          <w:r w:rsidR="008B3137">
            <w:rPr>
              <w:rStyle w:val="VPField14pt"/>
            </w:rPr>
            <w:t>4</w:t>
          </w:r>
          <w:r w:rsidR="00C96E18">
            <w:rPr>
              <w:rStyle w:val="VPField14pt"/>
            </w:rPr>
            <w:t xml:space="preserve"> v2</w:t>
          </w:r>
        </w:sdtContent>
      </w:sdt>
    </w:p>
    <w:p w14:paraId="4BD031A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3339B">
            <w:rPr>
              <w:rStyle w:val="VPField14pt"/>
            </w:rPr>
            <w:t>Construction and Infrastructure</w:t>
          </w:r>
        </w:sdtContent>
      </w:sdt>
    </w:p>
    <w:p w14:paraId="0D0E46E3" w14:textId="77777777" w:rsidR="007534F7" w:rsidRPr="00F27C34" w:rsidRDefault="007534F7" w:rsidP="006C5D0E">
      <w:pPr>
        <w:tabs>
          <w:tab w:val="left" w:pos="2835"/>
        </w:tabs>
        <w:rPr>
          <w:rStyle w:val="xStyle14pt"/>
        </w:rPr>
      </w:pPr>
    </w:p>
    <w:p w14:paraId="77C23D2A" w14:textId="77777777" w:rsidR="004B6469" w:rsidRPr="00F27C34" w:rsidRDefault="004B6469" w:rsidP="006C5D0E">
      <w:pPr>
        <w:tabs>
          <w:tab w:val="left" w:pos="2835"/>
        </w:tabs>
        <w:rPr>
          <w:rStyle w:val="xStyle14pt"/>
        </w:rPr>
      </w:pPr>
    </w:p>
    <w:p w14:paraId="71B17821"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4DF8001" w14:textId="77777777">
        <w:trPr>
          <w:trHeight w:val="317"/>
        </w:trPr>
        <w:tc>
          <w:tcPr>
            <w:tcW w:w="1615" w:type="pct"/>
            <w:shd w:val="clear" w:color="auto" w:fill="auto"/>
          </w:tcPr>
          <w:p w14:paraId="405A7E34"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AA8603D" w14:textId="77777777" w:rsidR="00C96E18" w:rsidRPr="00F6222A" w:rsidRDefault="00C96E18" w:rsidP="00C96E18">
            <w:pPr>
              <w:rPr>
                <w:lang w:val="en-GB"/>
              </w:rPr>
            </w:pPr>
            <w:r>
              <w:rPr>
                <w:lang w:val="en-GB"/>
              </w:rPr>
              <w:t>February</w:t>
            </w:r>
            <w:r w:rsidRPr="00F6222A">
              <w:rPr>
                <w:lang w:val="en-GB"/>
              </w:rPr>
              <w:t xml:space="preserve"> </w:t>
            </w:r>
            <w:r>
              <w:rPr>
                <w:lang w:val="en-GB"/>
              </w:rPr>
              <w:t>2015 Version 2</w:t>
            </w:r>
          </w:p>
          <w:p w14:paraId="5880EBB6" w14:textId="77777777" w:rsidR="00F6222A" w:rsidRPr="00F6222A" w:rsidRDefault="00F6222A" w:rsidP="00C96E18">
            <w:pPr>
              <w:rPr>
                <w:lang w:val="en-GB"/>
              </w:rPr>
            </w:pPr>
            <w:r w:rsidRPr="00F6222A">
              <w:rPr>
                <w:lang w:val="en-GB"/>
              </w:rPr>
              <w:t xml:space="preserve">To support internal assessment from </w:t>
            </w:r>
            <w:r>
              <w:rPr>
                <w:lang w:val="en-GB"/>
              </w:rPr>
              <w:t>201</w:t>
            </w:r>
            <w:r w:rsidR="00C96E18">
              <w:rPr>
                <w:lang w:val="en-GB"/>
              </w:rPr>
              <w:t>5</w:t>
            </w:r>
          </w:p>
        </w:tc>
      </w:tr>
      <w:tr w:rsidR="007534F7" w:rsidRPr="00A24B20" w14:paraId="37D5814D" w14:textId="77777777">
        <w:trPr>
          <w:trHeight w:val="317"/>
        </w:trPr>
        <w:tc>
          <w:tcPr>
            <w:tcW w:w="1615" w:type="pct"/>
            <w:shd w:val="clear" w:color="auto" w:fill="auto"/>
          </w:tcPr>
          <w:p w14:paraId="6D3E8CDD" w14:textId="77777777" w:rsidR="007534F7" w:rsidRPr="00A24B20" w:rsidRDefault="007534F7" w:rsidP="007534F7">
            <w:r w:rsidRPr="00A24B20">
              <w:rPr>
                <w:lang w:val="en-GB"/>
              </w:rPr>
              <w:t>Quality assurance status</w:t>
            </w:r>
          </w:p>
        </w:tc>
        <w:tc>
          <w:tcPr>
            <w:tcW w:w="3385" w:type="pct"/>
            <w:shd w:val="clear" w:color="auto" w:fill="auto"/>
          </w:tcPr>
          <w:p w14:paraId="13AEE6B6" w14:textId="77777777" w:rsidR="007534F7" w:rsidRPr="00A24B20" w:rsidRDefault="007534F7" w:rsidP="00C96E1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C96E18">
              <w:t>02</w:t>
            </w:r>
            <w:r w:rsidRPr="0031555D">
              <w:t>-201</w:t>
            </w:r>
            <w:r w:rsidR="00C96E18">
              <w:t>5</w:t>
            </w:r>
            <w:r w:rsidRPr="0031555D">
              <w:t>-</w:t>
            </w:r>
            <w:r w:rsidR="000655FD">
              <w:t>90943</w:t>
            </w:r>
            <w:r w:rsidRPr="0031555D">
              <w:t>-</w:t>
            </w:r>
            <w:r w:rsidR="00C96E18">
              <w:t>02</w:t>
            </w:r>
            <w:r w:rsidRPr="0031555D">
              <w:t>-</w:t>
            </w:r>
            <w:r w:rsidR="000655FD">
              <w:t>7</w:t>
            </w:r>
            <w:r w:rsidR="00C96E18">
              <w:t>287</w:t>
            </w:r>
          </w:p>
        </w:tc>
      </w:tr>
      <w:sdt>
        <w:sdtPr>
          <w:id w:val="54382192"/>
          <w:lock w:val="sdtContentLocked"/>
          <w:placeholder>
            <w:docPart w:val="DefaultPlaceholder_22675703"/>
          </w:placeholder>
        </w:sdtPr>
        <w:sdtContent>
          <w:tr w:rsidR="007534F7" w:rsidRPr="00A24B20" w14:paraId="716F7ECB" w14:textId="77777777">
            <w:trPr>
              <w:trHeight w:val="379"/>
            </w:trPr>
            <w:tc>
              <w:tcPr>
                <w:tcW w:w="1615" w:type="pct"/>
                <w:shd w:val="clear" w:color="auto" w:fill="auto"/>
              </w:tcPr>
              <w:p w14:paraId="14CE2EC2" w14:textId="77777777" w:rsidR="007534F7" w:rsidRPr="00A24B20" w:rsidRDefault="007534F7" w:rsidP="007534F7">
                <w:r w:rsidRPr="00A24B20">
                  <w:t>Authenticity of evidence</w:t>
                </w:r>
              </w:p>
            </w:tc>
            <w:tc>
              <w:tcPr>
                <w:tcW w:w="3385" w:type="pct"/>
                <w:shd w:val="clear" w:color="auto" w:fill="auto"/>
              </w:tcPr>
              <w:p w14:paraId="44E47C67"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C85508A"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D602895"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D01B944" w14:textId="77777777" w:rsidR="0007554D" w:rsidRDefault="0007554D" w:rsidP="0007554D">
      <w:pPr>
        <w:pStyle w:val="VPARBoxedHeading"/>
      </w:pPr>
      <w:r>
        <w:lastRenderedPageBreak/>
        <w:t>Vocational Pathway Assessment Resource</w:t>
      </w:r>
    </w:p>
    <w:p w14:paraId="562D3713"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426517">
            <w:t>9094</w:t>
          </w:r>
          <w:r w:rsidR="008B3137">
            <w:t>3</w:t>
          </w:r>
        </w:sdtContent>
      </w:sdt>
    </w:p>
    <w:p w14:paraId="1FA6B7C9"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3C4682">
            <w:t xml:space="preserve">Investigate implications of </w:t>
          </w:r>
          <w:r w:rsidR="008B3137">
            <w:t>heat for everyday life</w:t>
          </w:r>
        </w:sdtContent>
      </w:sdt>
    </w:p>
    <w:p w14:paraId="59E5525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26517">
            <w:t>1</w:t>
          </w:r>
        </w:sdtContent>
      </w:sdt>
    </w:p>
    <w:p w14:paraId="4D95AA67"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26517">
            <w:t>4</w:t>
          </w:r>
        </w:sdtContent>
      </w:sdt>
    </w:p>
    <w:p w14:paraId="01B70B7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B3137">
            <w:t>Safe glass slumping</w:t>
          </w:r>
        </w:sdtContent>
      </w:sdt>
    </w:p>
    <w:p w14:paraId="66405442"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426517">
            <w:t>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26517">
            <w:t>1.</w:t>
          </w:r>
          <w:r w:rsidR="008B3137">
            <w:t>4</w:t>
          </w:r>
          <w:r w:rsidR="00C96E18">
            <w:t xml:space="preserve"> v2</w:t>
          </w:r>
        </w:sdtContent>
      </w:sdt>
    </w:p>
    <w:p w14:paraId="4CED5B5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426517">
            <w:t>Construction and Infrastructure</w:t>
          </w:r>
        </w:sdtContent>
      </w:sdt>
    </w:p>
    <w:p w14:paraId="48D70B80" w14:textId="77777777" w:rsidR="00E053F6" w:rsidRDefault="00E053F6" w:rsidP="002E5928">
      <w:pPr>
        <w:pStyle w:val="VPAELBannerAfter8pt"/>
      </w:pPr>
      <w:r>
        <w:t>Learner instructions</w:t>
      </w:r>
    </w:p>
    <w:p w14:paraId="7CE10BFB" w14:textId="77777777" w:rsidR="00E053F6" w:rsidRPr="00C92C0D" w:rsidRDefault="00E053F6" w:rsidP="00E053F6">
      <w:pPr>
        <w:pStyle w:val="Heading1"/>
      </w:pPr>
      <w:r w:rsidRPr="00C92C0D">
        <w:t>Introduction</w:t>
      </w:r>
    </w:p>
    <w:p w14:paraId="60959E42" w14:textId="77777777" w:rsidR="00E053F6" w:rsidRPr="00C92C0D" w:rsidRDefault="00A4575D" w:rsidP="00FB47FD">
      <w:r w:rsidRPr="00C92C0D">
        <w:t xml:space="preserve">This assessment activity requires you to investigate </w:t>
      </w:r>
      <w:r w:rsidR="009F27B5" w:rsidRPr="00C92C0D">
        <w:t xml:space="preserve">the implications of </w:t>
      </w:r>
      <w:r w:rsidRPr="00C92C0D">
        <w:t>heat</w:t>
      </w:r>
      <w:r w:rsidR="009F27B5" w:rsidRPr="00C92C0D">
        <w:t xml:space="preserve"> </w:t>
      </w:r>
      <w:r w:rsidRPr="00C92C0D">
        <w:t xml:space="preserve">transfer </w:t>
      </w:r>
      <w:r w:rsidR="00600C72">
        <w:t>in</w:t>
      </w:r>
      <w:r w:rsidR="00600C72" w:rsidRPr="00C92C0D">
        <w:t xml:space="preserve"> </w:t>
      </w:r>
      <w:r w:rsidRPr="00C92C0D">
        <w:t xml:space="preserve">a kiln </w:t>
      </w:r>
      <w:r w:rsidR="00F21484">
        <w:t xml:space="preserve">used </w:t>
      </w:r>
      <w:r w:rsidR="009F27B5" w:rsidRPr="00C92C0D">
        <w:t>for glass production</w:t>
      </w:r>
      <w:r w:rsidR="003C4682" w:rsidRPr="00C92C0D">
        <w:t>.</w:t>
      </w:r>
    </w:p>
    <w:p w14:paraId="66E53067" w14:textId="77777777" w:rsidR="00A4575D" w:rsidRPr="00C92C0D" w:rsidRDefault="00A4575D" w:rsidP="00FB47FD">
      <w:r w:rsidRPr="00C92C0D">
        <w:t xml:space="preserve">You are going to be assessed on </w:t>
      </w:r>
      <w:r w:rsidR="000154F8" w:rsidRPr="00C92C0D">
        <w:t xml:space="preserve">how </w:t>
      </w:r>
      <w:r w:rsidR="009F27B5" w:rsidRPr="00C92C0D">
        <w:t>comprehensive</w:t>
      </w:r>
      <w:r w:rsidR="000154F8" w:rsidRPr="00C92C0D">
        <w:t>ly you investigate</w:t>
      </w:r>
      <w:r w:rsidR="009F27B5" w:rsidRPr="00C92C0D">
        <w:t xml:space="preserve"> </w:t>
      </w:r>
      <w:r w:rsidR="00F21484">
        <w:t xml:space="preserve">the implications of </w:t>
      </w:r>
      <w:r w:rsidR="00CD3C45">
        <w:t xml:space="preserve">heat transfer in a kiln </w:t>
      </w:r>
      <w:r w:rsidR="00F21484">
        <w:t xml:space="preserve">used </w:t>
      </w:r>
      <w:r w:rsidR="00CD3C45">
        <w:t xml:space="preserve">for a process known as slumping. This process is used to heat glass so that it becomes soft and takes on the shape of a </w:t>
      </w:r>
      <w:r w:rsidR="00E731B7">
        <w:t>mould</w:t>
      </w:r>
      <w:r w:rsidR="00CD3C45">
        <w:t xml:space="preserve">. Understanding how heat is transferred is important so that the correct temperature is reached </w:t>
      </w:r>
      <w:proofErr w:type="gramStart"/>
      <w:r w:rsidR="00CD3C45">
        <w:t>safely</w:t>
      </w:r>
      <w:proofErr w:type="gramEnd"/>
      <w:r w:rsidR="00CD3C45">
        <w:t xml:space="preserve"> and a quality product is achieved</w:t>
      </w:r>
      <w:r w:rsidR="00CD3C45" w:rsidRPr="00C92C0D">
        <w:t>.</w:t>
      </w:r>
    </w:p>
    <w:p w14:paraId="017EC4E0" w14:textId="77777777" w:rsidR="00E053F6" w:rsidRPr="00C92C0D" w:rsidRDefault="00B320A2" w:rsidP="00FB47FD">
      <w:r w:rsidRPr="00C92C0D">
        <w:t xml:space="preserve">The following instructions provide you with a way to structure your work </w:t>
      </w:r>
      <w:r w:rsidR="00CB5956" w:rsidRPr="00C92C0D">
        <w:t xml:space="preserve">so you can </w:t>
      </w:r>
      <w:r w:rsidRPr="00C92C0D">
        <w:t xml:space="preserve">demonstrate what you have learnt </w:t>
      </w:r>
      <w:r w:rsidR="00CB5956" w:rsidRPr="00C92C0D">
        <w:t xml:space="preserve">and </w:t>
      </w:r>
      <w:r w:rsidRPr="00C92C0D">
        <w:t>achieve success in this standard.</w:t>
      </w:r>
    </w:p>
    <w:p w14:paraId="7753769A" w14:textId="77777777" w:rsidR="000154F8" w:rsidRPr="00C92C0D" w:rsidRDefault="00B320A2" w:rsidP="003C09EF">
      <w:pPr>
        <w:pStyle w:val="VPAnnotationsbox"/>
      </w:pPr>
      <w:r w:rsidRPr="00C92C0D">
        <w:t xml:space="preserve">Assessor/educator note: </w:t>
      </w:r>
      <w:r w:rsidR="000154F8" w:rsidRPr="00C92C0D">
        <w:t>It is expected that the assessor/educator will read the learner instructions and modify them if necessary to suit their learners.</w:t>
      </w:r>
    </w:p>
    <w:p w14:paraId="57F9D8BF" w14:textId="77777777" w:rsidR="007A488B" w:rsidRPr="00C92C0D" w:rsidRDefault="007A488B" w:rsidP="00A2567E">
      <w:pPr>
        <w:pStyle w:val="Heading1"/>
        <w:rPr>
          <w:lang w:eastAsia="en-NZ"/>
        </w:rPr>
      </w:pPr>
      <w:r w:rsidRPr="00C92C0D">
        <w:rPr>
          <w:lang w:eastAsia="en-NZ"/>
        </w:rPr>
        <w:t>Task</w:t>
      </w:r>
    </w:p>
    <w:p w14:paraId="26FD04DC" w14:textId="77777777" w:rsidR="00A4575D" w:rsidRDefault="00A4575D" w:rsidP="00A4575D">
      <w:pPr>
        <w:rPr>
          <w:lang w:eastAsia="en-NZ"/>
        </w:rPr>
      </w:pPr>
      <w:r w:rsidRPr="00C92C0D">
        <w:rPr>
          <w:lang w:eastAsia="en-NZ"/>
        </w:rPr>
        <w:t xml:space="preserve">To create decorative pieces of glass the slumping </w:t>
      </w:r>
      <w:r w:rsidR="005E709A" w:rsidRPr="00C92C0D">
        <w:rPr>
          <w:lang w:eastAsia="en-NZ"/>
        </w:rPr>
        <w:t xml:space="preserve">method </w:t>
      </w:r>
      <w:r w:rsidRPr="00C92C0D">
        <w:rPr>
          <w:lang w:eastAsia="en-NZ"/>
        </w:rPr>
        <w:t xml:space="preserve">can be used. This technique requires the ability to understand how a kiln can achieve very high temperatures </w:t>
      </w:r>
      <w:proofErr w:type="gramStart"/>
      <w:r w:rsidRPr="00C92C0D">
        <w:rPr>
          <w:lang w:eastAsia="en-NZ"/>
        </w:rPr>
        <w:t>by the way heat</w:t>
      </w:r>
      <w:proofErr w:type="gramEnd"/>
      <w:r w:rsidRPr="00C92C0D">
        <w:rPr>
          <w:lang w:eastAsia="en-NZ"/>
        </w:rPr>
        <w:t xml:space="preserve"> is transferred </w:t>
      </w:r>
      <w:r w:rsidR="00600C72">
        <w:rPr>
          <w:lang w:eastAsia="en-NZ"/>
        </w:rPr>
        <w:t>in</w:t>
      </w:r>
      <w:r w:rsidR="00600C72" w:rsidRPr="00C92C0D">
        <w:rPr>
          <w:lang w:eastAsia="en-NZ"/>
        </w:rPr>
        <w:t xml:space="preserve"> </w:t>
      </w:r>
      <w:r w:rsidRPr="00C92C0D">
        <w:rPr>
          <w:lang w:eastAsia="en-NZ"/>
        </w:rPr>
        <w:t>the kiln.</w:t>
      </w:r>
    </w:p>
    <w:p w14:paraId="53B02DDC" w14:textId="77777777" w:rsidR="00CD3C45" w:rsidRDefault="00CD3C45" w:rsidP="00A4575D">
      <w:r w:rsidRPr="00CD3C45">
        <w:t>You will produce a report using experimental data and observations you have gathered to explain aspects of heat transfer behind how high temperatures can be achieved in a kiln for glass production</w:t>
      </w:r>
      <w:r w:rsidR="00BC6CF2">
        <w:t xml:space="preserve">. </w:t>
      </w:r>
      <w:r w:rsidRPr="00CD3C45">
        <w:t>Your report is to be used as part of a training guide to explain the process of heat transfer for safe and correct operation of a slumping kiln.</w:t>
      </w:r>
    </w:p>
    <w:p w14:paraId="28DC24C5" w14:textId="77777777" w:rsidR="00A04F0A" w:rsidRPr="00C92C0D" w:rsidRDefault="00A04F0A" w:rsidP="00A4575D">
      <w:r>
        <w:t>You will use primary evidence and/or secondary data from your investigation to support your explanations in your report.</w:t>
      </w:r>
    </w:p>
    <w:p w14:paraId="207B56DC" w14:textId="77777777" w:rsidR="009E74D8" w:rsidRPr="00C92C0D" w:rsidRDefault="009E74D8" w:rsidP="00FB47FD">
      <w:pPr>
        <w:pStyle w:val="Heading2"/>
      </w:pPr>
      <w:r w:rsidRPr="00C92C0D">
        <w:t>Gather primary data</w:t>
      </w:r>
    </w:p>
    <w:p w14:paraId="36BFFFBA" w14:textId="77777777" w:rsidR="003C09EF" w:rsidRPr="00C92C0D" w:rsidRDefault="00A85796" w:rsidP="003C09EF">
      <w:pPr>
        <w:rPr>
          <w:b/>
          <w:i/>
        </w:rPr>
      </w:pPr>
      <w:r w:rsidRPr="00C92C0D">
        <w:t>Using a range of materials provided by y</w:t>
      </w:r>
      <w:r w:rsidR="003C09EF" w:rsidRPr="00C92C0D">
        <w:t>our assessor</w:t>
      </w:r>
      <w:r w:rsidRPr="00C92C0D">
        <w:t>/</w:t>
      </w:r>
      <w:proofErr w:type="gramStart"/>
      <w:r w:rsidRPr="00C92C0D">
        <w:t xml:space="preserve">educator, </w:t>
      </w:r>
      <w:r w:rsidR="00616A9A">
        <w:t>and</w:t>
      </w:r>
      <w:proofErr w:type="gramEnd"/>
      <w:r w:rsidR="00616A9A">
        <w:t xml:space="preserve"> working </w:t>
      </w:r>
      <w:r w:rsidR="00CC50B1" w:rsidRPr="00C92C0D">
        <w:t xml:space="preserve">in a group of up to three </w:t>
      </w:r>
      <w:r w:rsidR="00CD3C45">
        <w:t>lea</w:t>
      </w:r>
      <w:r w:rsidR="00C445F8">
        <w:t>r</w:t>
      </w:r>
      <w:r w:rsidR="00CD3C45">
        <w:t>ner</w:t>
      </w:r>
      <w:r w:rsidR="00CD3C45" w:rsidRPr="00C92C0D">
        <w:t>s</w:t>
      </w:r>
      <w:r w:rsidR="00CC50B1" w:rsidRPr="00C92C0D">
        <w:t>, i</w:t>
      </w:r>
      <w:r w:rsidR="003C09EF" w:rsidRPr="00C92C0D">
        <w:t xml:space="preserve">nvestigate how heat is transferred </w:t>
      </w:r>
      <w:r w:rsidR="00EA0159" w:rsidRPr="00C92C0D">
        <w:t xml:space="preserve">from a heat source </w:t>
      </w:r>
      <w:r w:rsidR="00563E00" w:rsidRPr="00C92C0D">
        <w:t>to an object</w:t>
      </w:r>
      <w:r w:rsidR="00B62809">
        <w:t xml:space="preserve"> during glass production</w:t>
      </w:r>
      <w:r w:rsidR="003C09EF" w:rsidRPr="00C92C0D">
        <w:t>.</w:t>
      </w:r>
    </w:p>
    <w:p w14:paraId="7EC2592F" w14:textId="77777777" w:rsidR="003C09EF" w:rsidRPr="00C92C0D" w:rsidRDefault="003C09EF" w:rsidP="009423C0">
      <w:pPr>
        <w:rPr>
          <w:b/>
          <w:i/>
        </w:rPr>
      </w:pPr>
      <w:r w:rsidRPr="00C92C0D">
        <w:lastRenderedPageBreak/>
        <w:t xml:space="preserve">Record your data in an organised way, for example by drawing and labelling diagrams or using data tables linked to any observations you make </w:t>
      </w:r>
      <w:r w:rsidR="004B3AC4" w:rsidRPr="00C92C0D">
        <w:t>(</w:t>
      </w:r>
      <w:r w:rsidR="00616A9A">
        <w:t>for example</w:t>
      </w:r>
      <w:r w:rsidRPr="00C92C0D">
        <w:t xml:space="preserve"> sights, smells or sounds</w:t>
      </w:r>
      <w:r w:rsidR="004B3AC4" w:rsidRPr="00C92C0D">
        <w:t>)</w:t>
      </w:r>
      <w:r w:rsidRPr="00C92C0D">
        <w:t>.</w:t>
      </w:r>
    </w:p>
    <w:p w14:paraId="00E45F62" w14:textId="77777777" w:rsidR="003C09EF" w:rsidRPr="00C92C0D" w:rsidRDefault="003C09EF" w:rsidP="003C09EF">
      <w:pPr>
        <w:rPr>
          <w:rFonts w:cstheme="minorHAnsi"/>
        </w:rPr>
      </w:pPr>
      <w:r w:rsidRPr="00C92C0D">
        <w:rPr>
          <w:rFonts w:cstheme="minorHAnsi"/>
        </w:rPr>
        <w:t>Make sure each member of your group agrees on and records the same data.</w:t>
      </w:r>
    </w:p>
    <w:p w14:paraId="542BD717" w14:textId="77777777" w:rsidR="003C09EF" w:rsidRPr="00C92C0D" w:rsidRDefault="003C09EF" w:rsidP="00DD2326">
      <w:pPr>
        <w:pStyle w:val="Heading2"/>
        <w:keepNext/>
      </w:pPr>
      <w:r w:rsidRPr="00C92C0D">
        <w:t>Gather secondary data</w:t>
      </w:r>
    </w:p>
    <w:p w14:paraId="30E778CE" w14:textId="77777777" w:rsidR="003C09EF" w:rsidRPr="00C92C0D" w:rsidRDefault="003C09EF" w:rsidP="003C09EF">
      <w:r w:rsidRPr="00C92C0D">
        <w:t>A glass kiln produces very high heat levels.</w:t>
      </w:r>
      <w:r w:rsidR="00473AD7" w:rsidRPr="00C92C0D">
        <w:t xml:space="preserve"> Work</w:t>
      </w:r>
      <w:r w:rsidR="004C7F7C" w:rsidRPr="00C92C0D">
        <w:t xml:space="preserve"> independently to</w:t>
      </w:r>
      <w:r w:rsidR="00473AD7" w:rsidRPr="00C92C0D">
        <w:t xml:space="preserve"> collect</w:t>
      </w:r>
      <w:r w:rsidRPr="00C92C0D">
        <w:t xml:space="preserve"> relevant information on how heat is transferred from the heat source in a kiln to generate high temperature levels</w:t>
      </w:r>
      <w:r w:rsidR="00FB47FD" w:rsidRPr="00C92C0D">
        <w:t>.</w:t>
      </w:r>
    </w:p>
    <w:p w14:paraId="3B1247E9" w14:textId="77777777" w:rsidR="003C09EF" w:rsidRPr="00C92C0D" w:rsidRDefault="003C09EF" w:rsidP="003C09EF">
      <w:r w:rsidRPr="00C92C0D">
        <w:t>Collect enough information to allow you to discuss the links between the scientific theory of heat transfer and the results of your experiment</w:t>
      </w:r>
      <w:r w:rsidR="00F21484">
        <w:t xml:space="preserve">, </w:t>
      </w:r>
      <w:r w:rsidR="00F21484" w:rsidRPr="006A0FD3">
        <w:t>for example identifying and explaining the general mechanisms of heat transfer in</w:t>
      </w:r>
      <w:r w:rsidR="00F21484">
        <w:t xml:space="preserve"> glass kilns.</w:t>
      </w:r>
    </w:p>
    <w:p w14:paraId="475D7DA7" w14:textId="77777777" w:rsidR="003C09EF" w:rsidRPr="00C92C0D" w:rsidRDefault="003C09EF" w:rsidP="003C09EF">
      <w:pPr>
        <w:pStyle w:val="Heading2"/>
      </w:pPr>
      <w:r w:rsidRPr="00C92C0D">
        <w:t>Prepare and present your report</w:t>
      </w:r>
    </w:p>
    <w:p w14:paraId="68AA387F" w14:textId="77777777" w:rsidR="00676816" w:rsidRPr="00C92C0D" w:rsidRDefault="008869B0" w:rsidP="003C09EF">
      <w:r w:rsidRPr="00C92C0D">
        <w:t>Produce</w:t>
      </w:r>
      <w:r w:rsidR="003C09EF" w:rsidRPr="00C92C0D">
        <w:t xml:space="preserve"> a report that </w:t>
      </w:r>
      <w:r w:rsidR="00616A9A">
        <w:t xml:space="preserve">comprehensively </w:t>
      </w:r>
      <w:r w:rsidR="003C09EF" w:rsidRPr="00C92C0D">
        <w:t>explains the transfer of heat in a kiln to achieve the high heat values required for glass production.</w:t>
      </w:r>
    </w:p>
    <w:p w14:paraId="65464F41" w14:textId="77777777" w:rsidR="003C09EF" w:rsidRPr="00C92C0D" w:rsidRDefault="00676816" w:rsidP="003C09EF">
      <w:r w:rsidRPr="00C92C0D">
        <w:t>Include in your report</w:t>
      </w:r>
      <w:r w:rsidR="00D206D4" w:rsidRPr="00C92C0D">
        <w:t>:</w:t>
      </w:r>
    </w:p>
    <w:p w14:paraId="555B58C3" w14:textId="77777777" w:rsidR="008D06CA" w:rsidRPr="00C92C0D" w:rsidRDefault="008D06CA" w:rsidP="008D06CA">
      <w:pPr>
        <w:pStyle w:val="VPBulletsbody-againstmargin"/>
      </w:pPr>
      <w:r w:rsidRPr="00C92C0D">
        <w:t>data you have gathered</w:t>
      </w:r>
      <w:r w:rsidR="00DE3523" w:rsidRPr="00C92C0D">
        <w:t xml:space="preserve"> (</w:t>
      </w:r>
      <w:r w:rsidR="00A04F0A">
        <w:t>for example</w:t>
      </w:r>
      <w:r w:rsidR="00DE3523" w:rsidRPr="00C92C0D">
        <w:t xml:space="preserve"> information and experimental data results)</w:t>
      </w:r>
    </w:p>
    <w:p w14:paraId="2C691D1D" w14:textId="77777777" w:rsidR="003C09EF" w:rsidRPr="00C92C0D" w:rsidRDefault="003C09EF" w:rsidP="008D06CA">
      <w:pPr>
        <w:pStyle w:val="VPBulletsbody-againstmargin"/>
      </w:pPr>
      <w:r w:rsidRPr="00C92C0D">
        <w:t>how the temperature of the heat is measured and recorded</w:t>
      </w:r>
    </w:p>
    <w:p w14:paraId="578EA711" w14:textId="77777777" w:rsidR="003C09EF" w:rsidRPr="00C92C0D" w:rsidRDefault="003C09EF" w:rsidP="003C09EF">
      <w:pPr>
        <w:pStyle w:val="VPBulletsbody-againstmargin"/>
      </w:pPr>
      <w:r w:rsidRPr="00C92C0D">
        <w:t>the transfer of heat by radiation, convection and conduction</w:t>
      </w:r>
    </w:p>
    <w:p w14:paraId="16AC2699" w14:textId="77777777" w:rsidR="004221F9" w:rsidRDefault="004221F9" w:rsidP="003C09EF">
      <w:pPr>
        <w:pStyle w:val="VPBulletsbody-againstmargin"/>
      </w:pPr>
      <w:r>
        <w:t>how heat is/ could be lost in a kiln</w:t>
      </w:r>
    </w:p>
    <w:p w14:paraId="655172E1" w14:textId="77777777" w:rsidR="004221F9" w:rsidRDefault="004221F9" w:rsidP="003C09EF">
      <w:pPr>
        <w:pStyle w:val="VPBulletsbody-againstmargin"/>
      </w:pPr>
      <w:r>
        <w:t>why heat loss should be prevented</w:t>
      </w:r>
    </w:p>
    <w:p w14:paraId="00B0FD88" w14:textId="77777777" w:rsidR="003C09EF" w:rsidRPr="00C92C0D" w:rsidRDefault="003C09EF" w:rsidP="003C09EF">
      <w:pPr>
        <w:pStyle w:val="VPBulletsbody-againstmargin"/>
      </w:pPr>
      <w:r w:rsidRPr="00C92C0D">
        <w:t>why some materials show a change of phase at certain temperatures</w:t>
      </w:r>
    </w:p>
    <w:p w14:paraId="20FAEB14" w14:textId="77777777" w:rsidR="000154F8" w:rsidRPr="00C92C0D" w:rsidRDefault="003C09EF" w:rsidP="008D06CA">
      <w:pPr>
        <w:pStyle w:val="VPBulletsbody-againstmargin"/>
      </w:pPr>
      <w:r w:rsidRPr="00C92C0D">
        <w:t>evidence of your own critical thinking</w:t>
      </w:r>
      <w:r w:rsidR="008D06CA" w:rsidRPr="00C92C0D">
        <w:t>, f</w:t>
      </w:r>
      <w:r w:rsidRPr="00C92C0D">
        <w:t>or example</w:t>
      </w:r>
      <w:r w:rsidR="008D06CA" w:rsidRPr="00C92C0D">
        <w:t xml:space="preserve"> </w:t>
      </w:r>
      <w:r w:rsidRPr="00C92C0D">
        <w:t xml:space="preserve">you might elaborate, justify, relate, evaluate, </w:t>
      </w:r>
      <w:proofErr w:type="gramStart"/>
      <w:r w:rsidRPr="00C92C0D">
        <w:t>compare and contrast</w:t>
      </w:r>
      <w:proofErr w:type="gramEnd"/>
      <w:r w:rsidRPr="00C92C0D">
        <w:t>, or analyse the scienc</w:t>
      </w:r>
      <w:r w:rsidR="000154F8" w:rsidRPr="00C92C0D">
        <w:t>e information you have gathered</w:t>
      </w:r>
    </w:p>
    <w:p w14:paraId="5519193C" w14:textId="77777777" w:rsidR="003C09EF" w:rsidRPr="00C92C0D" w:rsidRDefault="000154F8" w:rsidP="008D06CA">
      <w:pPr>
        <w:pStyle w:val="VPBulletsbody-againstmargin"/>
      </w:pPr>
      <w:r w:rsidRPr="00C92C0D">
        <w:t>the</w:t>
      </w:r>
      <w:r w:rsidR="003C09EF" w:rsidRPr="00C92C0D">
        <w:t xml:space="preserve"> </w:t>
      </w:r>
      <w:r w:rsidRPr="00C92C0D">
        <w:t xml:space="preserve">scientific theory of heat transfer </w:t>
      </w:r>
      <w:r w:rsidR="004221F9">
        <w:t xml:space="preserve">as you </w:t>
      </w:r>
      <w:r w:rsidRPr="00C92C0D">
        <w:t>critically evaluate</w:t>
      </w:r>
      <w:r w:rsidR="00616A9A">
        <w:t xml:space="preserve"> the</w:t>
      </w:r>
      <w:r w:rsidRPr="00C92C0D">
        <w:t xml:space="preserve"> </w:t>
      </w:r>
      <w:r w:rsidR="00616A9A">
        <w:t>implications in glass production</w:t>
      </w:r>
      <w:r w:rsidR="00F21484">
        <w:t>.</w:t>
      </w:r>
    </w:p>
    <w:p w14:paraId="3EE9F644" w14:textId="77777777" w:rsidR="006365C4" w:rsidRDefault="006365C4" w:rsidP="00C62253"/>
    <w:p w14:paraId="30995A3B" w14:textId="77777777" w:rsidR="006365C4" w:rsidRDefault="006365C4" w:rsidP="00C62253">
      <w:pPr>
        <w:sectPr w:rsidR="006365C4">
          <w:headerReference w:type="first" r:id="rId12"/>
          <w:pgSz w:w="11906" w:h="16838" w:code="9"/>
          <w:pgMar w:top="1440" w:right="1440" w:bottom="1440" w:left="1440" w:header="709" w:footer="709" w:gutter="0"/>
          <w:cols w:space="708"/>
          <w:docGrid w:linePitch="360"/>
        </w:sectPr>
      </w:pPr>
    </w:p>
    <w:p w14:paraId="062766DF" w14:textId="77777777" w:rsidR="00E053F6" w:rsidRDefault="00CA2937" w:rsidP="00CA2937">
      <w:pPr>
        <w:pStyle w:val="VPARBoxedHeading"/>
      </w:pPr>
      <w:r>
        <w:lastRenderedPageBreak/>
        <w:t>Vocational Pathway Assessment Resource</w:t>
      </w:r>
    </w:p>
    <w:p w14:paraId="30A23FE5"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696B98">
            <w:t>9094</w:t>
          </w:r>
          <w:r w:rsidR="00D85F68">
            <w:t>3</w:t>
          </w:r>
        </w:sdtContent>
      </w:sdt>
    </w:p>
    <w:p w14:paraId="5B7A0796"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696B98">
            <w:t xml:space="preserve">Investigate implications of </w:t>
          </w:r>
          <w:r w:rsidR="00D85F68">
            <w:t>heat for everyday life</w:t>
          </w:r>
        </w:sdtContent>
      </w:sdt>
    </w:p>
    <w:p w14:paraId="7381E5B3"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696B98">
            <w:t>1</w:t>
          </w:r>
        </w:sdtContent>
      </w:sdt>
    </w:p>
    <w:p w14:paraId="5955E68F"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696B98">
            <w:t>4</w:t>
          </w:r>
        </w:sdtContent>
      </w:sdt>
    </w:p>
    <w:p w14:paraId="4F7AD06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D85F68">
            <w:t>Safe glass slumping</w:t>
          </w:r>
        </w:sdtContent>
      </w:sdt>
    </w:p>
    <w:p w14:paraId="3599815E"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696B98">
            <w:t>Science</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696B98">
            <w:t>1.</w:t>
          </w:r>
          <w:r w:rsidR="00D85F68">
            <w:t>4</w:t>
          </w:r>
          <w:r w:rsidR="00C96E18">
            <w:t xml:space="preserve"> v2</w:t>
          </w:r>
        </w:sdtContent>
      </w:sdt>
    </w:p>
    <w:p w14:paraId="5D04C259"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696B98">
            <w:t>Construction and Infrastructure</w:t>
          </w:r>
        </w:sdtContent>
      </w:sdt>
    </w:p>
    <w:p w14:paraId="1AA0A9F3" w14:textId="77777777" w:rsidR="00CA2937" w:rsidRDefault="00CA2937" w:rsidP="00255DF0">
      <w:pPr>
        <w:pStyle w:val="VPAELBannerAfter8pt"/>
      </w:pPr>
      <w:r>
        <w:t>Assessor/</w:t>
      </w:r>
      <w:r w:rsidR="007F08F8">
        <w:t xml:space="preserve">Educator </w:t>
      </w:r>
      <w:r w:rsidR="00656F4A">
        <w:t>guidelines</w:t>
      </w:r>
    </w:p>
    <w:p w14:paraId="20A48C0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39D67B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8A1FDDA"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9946A83"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DC70704" w14:textId="77777777" w:rsidR="00CA2937" w:rsidRPr="00C92C0D" w:rsidRDefault="00CA2937" w:rsidP="00CA2937">
      <w:pPr>
        <w:pStyle w:val="Heading1"/>
      </w:pPr>
      <w:r w:rsidRPr="00C92C0D">
        <w:t>Context/setting</w:t>
      </w:r>
    </w:p>
    <w:p w14:paraId="57652614" w14:textId="77777777" w:rsidR="0060646A" w:rsidRPr="00C92C0D" w:rsidRDefault="00D206D4" w:rsidP="0060646A">
      <w:pPr>
        <w:rPr>
          <w:rFonts w:cs="Arial"/>
          <w:color w:val="auto"/>
          <w:lang w:eastAsia="en-NZ"/>
        </w:rPr>
      </w:pPr>
      <w:r w:rsidRPr="00C92C0D">
        <w:t>This activity requires learners to</w:t>
      </w:r>
      <w:r w:rsidR="007877C0" w:rsidRPr="00C92C0D">
        <w:t xml:space="preserve"> comprehensively</w:t>
      </w:r>
      <w:r w:rsidRPr="00C92C0D">
        <w:t xml:space="preserve"> </w:t>
      </w:r>
      <w:r w:rsidRPr="00C92C0D">
        <w:rPr>
          <w:rFonts w:cs="Arial"/>
          <w:color w:val="auto"/>
          <w:lang w:eastAsia="en-NZ"/>
        </w:rPr>
        <w:t xml:space="preserve">investigate and produce a report on </w:t>
      </w:r>
      <w:r w:rsidRPr="00C92C0D">
        <w:t>the way heat is transferred from a heat source to achieve the high temperatures required to melt glass.</w:t>
      </w:r>
    </w:p>
    <w:p w14:paraId="5E72B065" w14:textId="77777777" w:rsidR="00452740" w:rsidRPr="00C92C0D" w:rsidRDefault="00D206D4" w:rsidP="00452740">
      <w:pPr>
        <w:rPr>
          <w:rFonts w:cs="Arial"/>
          <w:color w:val="auto"/>
          <w:lang w:eastAsia="en-NZ"/>
        </w:rPr>
      </w:pPr>
      <w:r w:rsidRPr="00C92C0D">
        <w:rPr>
          <w:rFonts w:cs="Arial"/>
          <w:color w:val="auto"/>
          <w:lang w:eastAsia="en-NZ"/>
        </w:rPr>
        <w:t xml:space="preserve">Learners will perform a practical investigation with direction, conduct research and then process this information to present a report of their findings. </w:t>
      </w:r>
      <w:r w:rsidR="0060646A" w:rsidRPr="00C92C0D">
        <w:t xml:space="preserve">The findings and </w:t>
      </w:r>
      <w:r w:rsidRPr="00C92C0D">
        <w:t>conclusion</w:t>
      </w:r>
      <w:r w:rsidR="0060646A" w:rsidRPr="00C92C0D">
        <w:t>s</w:t>
      </w:r>
      <w:r w:rsidRPr="00C92C0D">
        <w:t xml:space="preserve"> in their report </w:t>
      </w:r>
      <w:r w:rsidRPr="00C92C0D">
        <w:rPr>
          <w:rFonts w:cs="Arial"/>
          <w:color w:val="auto"/>
          <w:lang w:eastAsia="en-NZ"/>
        </w:rPr>
        <w:t>should link their prior knowledge, understanding of the scientific theory of heat, the information gathered</w:t>
      </w:r>
      <w:r w:rsidR="0060646A" w:rsidRPr="00C92C0D">
        <w:rPr>
          <w:rFonts w:cs="Arial"/>
          <w:color w:val="auto"/>
          <w:lang w:eastAsia="en-NZ"/>
        </w:rPr>
        <w:t>,</w:t>
      </w:r>
      <w:r w:rsidRPr="00C92C0D">
        <w:rPr>
          <w:rFonts w:cs="Arial"/>
          <w:color w:val="auto"/>
          <w:lang w:eastAsia="en-NZ"/>
        </w:rPr>
        <w:t xml:space="preserve"> and their experimental data. The aspects of heat in this assessment are based on heat transfer and require prior knowledge of heat energy, radiation, conduction, convection, specific heat capacity</w:t>
      </w:r>
      <w:r w:rsidR="00585B43" w:rsidRPr="00C92C0D">
        <w:rPr>
          <w:rFonts w:cs="Arial"/>
          <w:color w:val="auto"/>
          <w:lang w:eastAsia="en-NZ"/>
        </w:rPr>
        <w:t>,</w:t>
      </w:r>
      <w:r w:rsidRPr="00C92C0D">
        <w:rPr>
          <w:rFonts w:cs="Arial"/>
          <w:color w:val="auto"/>
          <w:lang w:eastAsia="en-NZ"/>
        </w:rPr>
        <w:t xml:space="preserve"> and temperatu</w:t>
      </w:r>
      <w:r w:rsidR="0029327D" w:rsidRPr="00C92C0D">
        <w:rPr>
          <w:rFonts w:cs="Arial"/>
          <w:color w:val="auto"/>
          <w:lang w:eastAsia="en-NZ"/>
        </w:rPr>
        <w:t>re as a measure of heat energy.</w:t>
      </w:r>
    </w:p>
    <w:p w14:paraId="70E5F871" w14:textId="77777777" w:rsidR="00D206D4" w:rsidRPr="00C92C0D" w:rsidRDefault="00D206D4" w:rsidP="007877C0">
      <w:pPr>
        <w:pStyle w:val="Heading1"/>
        <w:keepNext/>
      </w:pPr>
      <w:r w:rsidRPr="00C92C0D">
        <w:lastRenderedPageBreak/>
        <w:t>Conditions</w:t>
      </w:r>
    </w:p>
    <w:p w14:paraId="4178FA84" w14:textId="77777777" w:rsidR="008829F3" w:rsidRPr="00C92C0D" w:rsidRDefault="008829F3" w:rsidP="008829F3">
      <w:r w:rsidRPr="00C92C0D">
        <w:t>Learner</w:t>
      </w:r>
      <w:r w:rsidR="00FD11D1" w:rsidRPr="00C92C0D">
        <w:t>s</w:t>
      </w:r>
      <w:r w:rsidRPr="00C92C0D">
        <w:t xml:space="preserve"> could work in groups of no more than three to gather the required experimental results. Learners should work independently to gather secondary information and to produce their reports.</w:t>
      </w:r>
    </w:p>
    <w:p w14:paraId="592F7058" w14:textId="77777777" w:rsidR="00CA2937" w:rsidRPr="00C92C0D" w:rsidRDefault="00CA2937" w:rsidP="00CA2937">
      <w:pPr>
        <w:pStyle w:val="Heading1"/>
      </w:pPr>
      <w:r w:rsidRPr="00C92C0D">
        <w:t>Resource requirements</w:t>
      </w:r>
    </w:p>
    <w:p w14:paraId="0BF5CA5F" w14:textId="77777777" w:rsidR="0029327D" w:rsidRPr="00C92C0D" w:rsidRDefault="0029327D" w:rsidP="0029327D">
      <w:r w:rsidRPr="00C92C0D">
        <w:t>Provide each group with:</w:t>
      </w:r>
    </w:p>
    <w:p w14:paraId="6F614F4A" w14:textId="77777777" w:rsidR="0029327D" w:rsidRPr="00C92C0D" w:rsidRDefault="0071776B" w:rsidP="0029327D">
      <w:pPr>
        <w:pStyle w:val="VPBulletsbody-againstmargin"/>
      </w:pPr>
      <w:r>
        <w:t xml:space="preserve">a </w:t>
      </w:r>
      <w:r w:rsidR="0029327D" w:rsidRPr="00C92C0D">
        <w:t>variety of heat sources and objects/materials to be heated to investigate heat transfer, for example metal rods to show conduction</w:t>
      </w:r>
    </w:p>
    <w:p w14:paraId="032BAD3E" w14:textId="77777777" w:rsidR="0029327D" w:rsidRPr="00C92C0D" w:rsidRDefault="0029327D" w:rsidP="0029327D">
      <w:pPr>
        <w:pStyle w:val="VPBulletsbody-againstmargin"/>
      </w:pPr>
      <w:r w:rsidRPr="00C92C0D">
        <w:t xml:space="preserve">laboratory equipment, for example heat proof tiles/mats, wooden tongs, </w:t>
      </w:r>
      <w:r w:rsidR="00CD3C45">
        <w:t xml:space="preserve">a </w:t>
      </w:r>
      <w:r w:rsidR="00CD3C45" w:rsidRPr="00C92C0D">
        <w:t>t</w:t>
      </w:r>
      <w:r w:rsidR="00C445F8">
        <w:t>hermometer/</w:t>
      </w:r>
      <w:r w:rsidR="00CD3C45" w:rsidRPr="00C92C0D">
        <w:t>reliable thermostat on a heater</w:t>
      </w:r>
      <w:r w:rsidR="00CD3C45">
        <w:t xml:space="preserve">, a </w:t>
      </w:r>
      <w:r w:rsidRPr="00C92C0D">
        <w:t>heat source such as a Bunsen burner</w:t>
      </w:r>
      <w:r w:rsidR="00596138">
        <w:t>,</w:t>
      </w:r>
      <w:r w:rsidRPr="00C92C0D">
        <w:t xml:space="preserve"> an electric </w:t>
      </w:r>
      <w:r w:rsidR="00CD3C45">
        <w:t xml:space="preserve">element </w:t>
      </w:r>
      <w:r w:rsidRPr="00C92C0D">
        <w:t xml:space="preserve">or </w:t>
      </w:r>
      <w:r w:rsidR="00CD3C45">
        <w:t xml:space="preserve">an </w:t>
      </w:r>
      <w:r w:rsidRPr="00C92C0D">
        <w:t>oil fin heater.</w:t>
      </w:r>
    </w:p>
    <w:p w14:paraId="3DA1D19B" w14:textId="77777777" w:rsidR="00CA2937" w:rsidRPr="00C92C0D" w:rsidRDefault="00CA2937" w:rsidP="00CA2937">
      <w:pPr>
        <w:pStyle w:val="Heading1"/>
      </w:pPr>
      <w:r w:rsidRPr="00C92C0D">
        <w:t>Additional information</w:t>
      </w:r>
    </w:p>
    <w:p w14:paraId="03F2F5FD" w14:textId="77777777" w:rsidR="007877C0" w:rsidRPr="00C92C0D" w:rsidRDefault="00B546EA" w:rsidP="00316863">
      <w:pPr>
        <w:rPr>
          <w:lang w:eastAsia="en-NZ"/>
        </w:rPr>
      </w:pPr>
      <w:r>
        <w:rPr>
          <w:lang w:eastAsia="en-NZ"/>
        </w:rPr>
        <w:t>Provide s</w:t>
      </w:r>
      <w:r w:rsidR="007877C0" w:rsidRPr="00C92C0D">
        <w:rPr>
          <w:lang w:eastAsia="en-NZ"/>
        </w:rPr>
        <w:t>pecific guidance or instruction to learners about how to carry out the experiment(s).</w:t>
      </w:r>
    </w:p>
    <w:p w14:paraId="1AD3AAC0" w14:textId="77777777" w:rsidR="00316863" w:rsidRPr="00C92C0D" w:rsidRDefault="00316863" w:rsidP="00316863">
      <w:pPr>
        <w:rPr>
          <w:lang w:eastAsia="en-NZ"/>
        </w:rPr>
      </w:pPr>
      <w:r w:rsidRPr="00C92C0D">
        <w:rPr>
          <w:lang w:eastAsia="en-NZ"/>
        </w:rPr>
        <w:t>Gathering of primary data can be carried out independently or in groups. Final work will be individually assessed. Decide on the format of the final presentation. It could be a written report, oral presentation, poster, PowerPoint, or any other suitable format. You may wish to take learners</w:t>
      </w:r>
      <w:r w:rsidR="00596138" w:rsidRPr="00C92C0D">
        <w:rPr>
          <w:lang w:eastAsia="en-NZ"/>
        </w:rPr>
        <w:t>’</w:t>
      </w:r>
      <w:r w:rsidRPr="00C92C0D">
        <w:rPr>
          <w:lang w:eastAsia="en-NZ"/>
        </w:rPr>
        <w:t xml:space="preserve"> preferences into account in deciding on the format.</w:t>
      </w:r>
    </w:p>
    <w:p w14:paraId="454A584C" w14:textId="77777777" w:rsidR="00CA2937" w:rsidRPr="00C92C0D" w:rsidRDefault="00DD07EA" w:rsidP="00CA2937">
      <w:pPr>
        <w:rPr>
          <w:lang w:eastAsia="en-NZ"/>
        </w:rPr>
      </w:pPr>
      <w:r w:rsidRPr="00C92C0D">
        <w:rPr>
          <w:lang w:eastAsia="en-NZ"/>
        </w:rPr>
        <w:t xml:space="preserve">Procedures outlined in </w:t>
      </w:r>
      <w:r w:rsidRPr="00C92C0D">
        <w:rPr>
          <w:i/>
          <w:lang w:eastAsia="en-NZ"/>
        </w:rPr>
        <w:t>Safety in Science:</w:t>
      </w:r>
      <w:r w:rsidRPr="00C92C0D">
        <w:rPr>
          <w:lang w:eastAsia="en-NZ"/>
        </w:rPr>
        <w:t xml:space="preserve"> </w:t>
      </w:r>
      <w:proofErr w:type="gramStart"/>
      <w:r w:rsidRPr="00C92C0D">
        <w:rPr>
          <w:i/>
          <w:lang w:eastAsia="en-NZ"/>
        </w:rPr>
        <w:t>a</w:t>
      </w:r>
      <w:proofErr w:type="gramEnd"/>
      <w:r w:rsidRPr="00C92C0D">
        <w:rPr>
          <w:i/>
          <w:lang w:eastAsia="en-NZ"/>
        </w:rPr>
        <w:t xml:space="preserve"> Guidance Manual for New Zealand Schools</w:t>
      </w:r>
      <w:r w:rsidR="005408F2" w:rsidRPr="00C92C0D">
        <w:rPr>
          <w:i/>
          <w:lang w:eastAsia="en-NZ"/>
        </w:rPr>
        <w:t>,</w:t>
      </w:r>
      <w:r w:rsidRPr="00C92C0D">
        <w:rPr>
          <w:i/>
          <w:lang w:eastAsia="en-NZ"/>
        </w:rPr>
        <w:t xml:space="preserve"> </w:t>
      </w:r>
      <w:r w:rsidRPr="00C92C0D">
        <w:rPr>
          <w:lang w:eastAsia="en-NZ"/>
        </w:rPr>
        <w:t>Learning Media</w:t>
      </w:r>
      <w:r w:rsidRPr="00C92C0D">
        <w:rPr>
          <w:i/>
          <w:lang w:eastAsia="en-NZ"/>
        </w:rPr>
        <w:t xml:space="preserve">, </w:t>
      </w:r>
      <w:r w:rsidRPr="00C92C0D">
        <w:rPr>
          <w:iCs/>
          <w:lang w:eastAsia="en-NZ"/>
        </w:rPr>
        <w:t>Ministry of Education</w:t>
      </w:r>
      <w:r w:rsidR="0060646A" w:rsidRPr="00C92C0D">
        <w:rPr>
          <w:lang w:eastAsia="en-NZ"/>
        </w:rPr>
        <w:t xml:space="preserve">, </w:t>
      </w:r>
      <w:r w:rsidRPr="00C92C0D">
        <w:rPr>
          <w:lang w:eastAsia="en-NZ"/>
        </w:rPr>
        <w:t>2000 should be followed.</w:t>
      </w:r>
    </w:p>
    <w:p w14:paraId="502A3F90" w14:textId="77777777" w:rsidR="00550D14" w:rsidRPr="00C92C0D" w:rsidRDefault="00550D14" w:rsidP="00550D14">
      <w:r w:rsidRPr="00C92C0D">
        <w:t>Safety guidelines must</w:t>
      </w:r>
      <w:r w:rsidR="00C7761A" w:rsidRPr="00C92C0D">
        <w:t xml:space="preserve"> be given and safety equipment, for example safety glasses, </w:t>
      </w:r>
      <w:r w:rsidRPr="00C92C0D">
        <w:t>must be provided.</w:t>
      </w:r>
    </w:p>
    <w:p w14:paraId="7FD55CFD" w14:textId="77777777" w:rsidR="00550D14" w:rsidRPr="00C92C0D" w:rsidRDefault="00550D14" w:rsidP="00550D14">
      <w:pPr>
        <w:pStyle w:val="Heading2"/>
      </w:pPr>
      <w:r w:rsidRPr="00C92C0D">
        <w:t>Other possible contexts for this vocational pathway</w:t>
      </w:r>
    </w:p>
    <w:p w14:paraId="375D4268" w14:textId="77777777" w:rsidR="00550D14" w:rsidRPr="00C92C0D" w:rsidRDefault="00572AC7" w:rsidP="00550D14">
      <w:pPr>
        <w:tabs>
          <w:tab w:val="left" w:pos="7650"/>
        </w:tabs>
      </w:pPr>
      <w:r>
        <w:t xml:space="preserve">Heat transfer related to </w:t>
      </w:r>
      <w:r w:rsidR="0069247F">
        <w:t xml:space="preserve">the </w:t>
      </w:r>
      <w:r>
        <w:t>production of c</w:t>
      </w:r>
      <w:r w:rsidR="00550D14" w:rsidRPr="00C92C0D">
        <w:t>eramics used in building</w:t>
      </w:r>
      <w:r w:rsidR="0060646A" w:rsidRPr="00C92C0D">
        <w:t>;</w:t>
      </w:r>
      <w:r w:rsidR="00550D14" w:rsidRPr="00C92C0D">
        <w:t xml:space="preserve"> making clay bricks</w:t>
      </w:r>
      <w:r w:rsidR="0060646A" w:rsidRPr="00C92C0D">
        <w:t>;</w:t>
      </w:r>
      <w:r w:rsidR="00550D14" w:rsidRPr="00C92C0D">
        <w:t xml:space="preserve"> and tiles (roofing or flooring).</w:t>
      </w:r>
    </w:p>
    <w:p w14:paraId="0FC96A39" w14:textId="77777777" w:rsidR="00550D14" w:rsidRPr="00C92C0D" w:rsidRDefault="00550D14" w:rsidP="00E053F6">
      <w:pPr>
        <w:sectPr w:rsidR="00550D14" w:rsidRPr="00C92C0D">
          <w:headerReference w:type="default" r:id="rId13"/>
          <w:headerReference w:type="first" r:id="rId14"/>
          <w:pgSz w:w="11906" w:h="16838" w:code="9"/>
          <w:pgMar w:top="1440" w:right="1440" w:bottom="1440" w:left="1440" w:header="709" w:footer="709" w:gutter="0"/>
          <w:cols w:space="708"/>
          <w:docGrid w:linePitch="360"/>
        </w:sectPr>
      </w:pPr>
    </w:p>
    <w:p w14:paraId="3CFCC966" w14:textId="77777777" w:rsidR="0003223B" w:rsidRPr="00C92C0D" w:rsidRDefault="0003223B" w:rsidP="0003223B">
      <w:pPr>
        <w:pStyle w:val="Heading1"/>
      </w:pPr>
      <w:r w:rsidRPr="00C92C0D">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7B6995" w:rsidRPr="00C92C0D">
            <w:t>Science 9094</w:t>
          </w:r>
          <w:r w:rsidR="004F61B1" w:rsidRPr="00C92C0D">
            <w:t>3</w:t>
          </w:r>
        </w:sdtContent>
      </w:sdt>
      <w:r w:rsidRPr="00C92C0D">
        <w:t xml:space="preserve"> </w:t>
      </w:r>
      <w:r w:rsidR="007B6995" w:rsidRPr="00C92C0D">
        <w:t>–</w:t>
      </w:r>
      <w:r w:rsidRPr="00C92C0D">
        <w:t xml:space="preserve"> </w:t>
      </w:r>
      <w:sdt>
        <w:sdtPr>
          <w:alias w:val="Resource title"/>
          <w:tag w:val="Resource title"/>
          <w:id w:val="401076186"/>
          <w:placeholder>
            <w:docPart w:val="083CA754EB534A9CAD35BD9C4117F048"/>
          </w:placeholder>
        </w:sdtPr>
        <w:sdtContent>
          <w:r w:rsidR="004F61B1" w:rsidRPr="00C92C0D">
            <w:t>Safe glass slumping</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92C0D" w14:paraId="50A79874" w14:textId="77777777">
        <w:tc>
          <w:tcPr>
            <w:tcW w:w="4724" w:type="dxa"/>
          </w:tcPr>
          <w:p w14:paraId="48C72CD7" w14:textId="77777777" w:rsidR="00CA2937" w:rsidRPr="00C92C0D" w:rsidRDefault="00D47620" w:rsidP="000D2EBA">
            <w:pPr>
              <w:pStyle w:val="VP11ptBoldCenteredBefore3ptAfter3pt"/>
            </w:pPr>
            <w:r w:rsidRPr="00C92C0D">
              <w:t>Evidence/Judgements for Achievement</w:t>
            </w:r>
          </w:p>
        </w:tc>
        <w:tc>
          <w:tcPr>
            <w:tcW w:w="4725" w:type="dxa"/>
          </w:tcPr>
          <w:p w14:paraId="1C100555" w14:textId="77777777" w:rsidR="00CA2937" w:rsidRPr="00C92C0D" w:rsidRDefault="00D47620" w:rsidP="000D2EBA">
            <w:pPr>
              <w:pStyle w:val="VP11ptBoldCenteredBefore3ptAfter3pt"/>
            </w:pPr>
            <w:r w:rsidRPr="00C92C0D">
              <w:t>Evidence/Judgements for Achievement with Merit</w:t>
            </w:r>
          </w:p>
        </w:tc>
        <w:tc>
          <w:tcPr>
            <w:tcW w:w="4725" w:type="dxa"/>
          </w:tcPr>
          <w:p w14:paraId="2DA93D76" w14:textId="77777777" w:rsidR="00CA2937" w:rsidRPr="00C92C0D" w:rsidRDefault="00D47620" w:rsidP="000D2EBA">
            <w:pPr>
              <w:pStyle w:val="VP11ptBoldCenteredBefore3ptAfter3pt"/>
            </w:pPr>
            <w:r w:rsidRPr="00C92C0D">
              <w:t>Evidence/Judgements for Achievement with Excellence</w:t>
            </w:r>
          </w:p>
        </w:tc>
      </w:tr>
      <w:tr w:rsidR="00CA2937" w:rsidRPr="00C92C0D" w14:paraId="4FA1E6B4" w14:textId="77777777">
        <w:tc>
          <w:tcPr>
            <w:tcW w:w="4724" w:type="dxa"/>
          </w:tcPr>
          <w:p w14:paraId="48908A02" w14:textId="77777777" w:rsidR="00F858EE" w:rsidRPr="00C92C0D" w:rsidRDefault="00F858EE" w:rsidP="006263D1">
            <w:pPr>
              <w:pStyle w:val="VPScheduletext"/>
            </w:pPr>
            <w:r w:rsidRPr="00C92C0D">
              <w:t>The learner investigates</w:t>
            </w:r>
            <w:r w:rsidR="0060646A" w:rsidRPr="00C92C0D">
              <w:t xml:space="preserve"> implications of</w:t>
            </w:r>
            <w:r w:rsidRPr="00C92C0D">
              <w:t xml:space="preserve"> </w:t>
            </w:r>
            <w:r w:rsidR="006263D1" w:rsidRPr="00C92C0D">
              <w:t xml:space="preserve">how heat is transferred </w:t>
            </w:r>
            <w:r w:rsidR="00572AC7">
              <w:t>in</w:t>
            </w:r>
            <w:r w:rsidR="006263D1" w:rsidRPr="00C92C0D">
              <w:t xml:space="preserve"> a kiln to achieve the high heat values for glass production</w:t>
            </w:r>
            <w:r w:rsidR="00A04F0A">
              <w:t>. At least one of the following is required</w:t>
            </w:r>
            <w:r w:rsidRPr="00C92C0D">
              <w:t>:</w:t>
            </w:r>
          </w:p>
          <w:p w14:paraId="6C0B4FD5" w14:textId="77777777" w:rsidR="006263D1" w:rsidRPr="00C92C0D" w:rsidRDefault="006263D1" w:rsidP="007C0E45">
            <w:pPr>
              <w:pStyle w:val="VPSchedulebullets"/>
            </w:pPr>
            <w:r w:rsidRPr="00C92C0D">
              <w:t>collecting and processing primary evidence</w:t>
            </w:r>
            <w:r w:rsidR="00A04F0A">
              <w:t xml:space="preserve"> from an investigation and relating it</w:t>
            </w:r>
            <w:r w:rsidRPr="00C92C0D">
              <w:t xml:space="preserve"> to the scientific theory </w:t>
            </w:r>
            <w:r w:rsidR="00A04F0A">
              <w:t xml:space="preserve">relevant to </w:t>
            </w:r>
            <w:r w:rsidR="00572AC7">
              <w:t xml:space="preserve">the </w:t>
            </w:r>
            <w:r w:rsidR="00833A6E">
              <w:t xml:space="preserve">implications of </w:t>
            </w:r>
            <w:r w:rsidR="00A04F0A">
              <w:t>heat transfer</w:t>
            </w:r>
          </w:p>
          <w:p w14:paraId="090287CF" w14:textId="77777777" w:rsidR="006263D1" w:rsidRPr="00C92C0D" w:rsidRDefault="006263D1" w:rsidP="007C0E45">
            <w:pPr>
              <w:pStyle w:val="VPSchedulebullets"/>
            </w:pPr>
            <w:r w:rsidRPr="00C92C0D">
              <w:t xml:space="preserve">collecting and processing secondary </w:t>
            </w:r>
            <w:r w:rsidR="00A04F0A">
              <w:t>data and identifying</w:t>
            </w:r>
            <w:r w:rsidR="00A04F0A" w:rsidRPr="006A0FD3">
              <w:t xml:space="preserve"> the scientific theory </w:t>
            </w:r>
            <w:r w:rsidR="00A04F0A">
              <w:t>relevant to the implications of heat transfer</w:t>
            </w:r>
            <w:r w:rsidRPr="00C92C0D">
              <w:t xml:space="preserve"> in </w:t>
            </w:r>
            <w:r w:rsidR="00A04F0A">
              <w:t>glass production</w:t>
            </w:r>
            <w:r w:rsidR="00D83022" w:rsidRPr="00C92C0D">
              <w:t xml:space="preserve"> </w:t>
            </w:r>
          </w:p>
          <w:p w14:paraId="4120B331" w14:textId="77777777" w:rsidR="007C0E45" w:rsidRPr="00C92C0D" w:rsidRDefault="007C0E45" w:rsidP="007C0E45">
            <w:pPr>
              <w:pStyle w:val="VPScheduletext"/>
            </w:pPr>
            <w:r w:rsidRPr="00C92C0D">
              <w:t>For example, the learner</w:t>
            </w:r>
            <w:r w:rsidR="00A04F0A">
              <w:t xml:space="preserve"> describes</w:t>
            </w:r>
            <w:r w:rsidRPr="00C92C0D">
              <w:t>:</w:t>
            </w:r>
          </w:p>
          <w:p w14:paraId="1E8731F9" w14:textId="77777777" w:rsidR="00AF6B70" w:rsidRDefault="00CD30FA">
            <w:pPr>
              <w:pStyle w:val="VPSchedulebullets"/>
              <w:numPr>
                <w:ilvl w:val="1"/>
                <w:numId w:val="27"/>
              </w:numPr>
            </w:pPr>
            <w:r w:rsidRPr="0071776B">
              <w:t xml:space="preserve">how </w:t>
            </w:r>
            <w:r w:rsidR="007C0E45" w:rsidRPr="0071776B">
              <w:t xml:space="preserve">heat </w:t>
            </w:r>
            <w:r w:rsidR="00A04F0A" w:rsidRPr="0071776B">
              <w:t xml:space="preserve">is </w:t>
            </w:r>
            <w:r w:rsidR="007C0E45" w:rsidRPr="0071776B">
              <w:t>transfer</w:t>
            </w:r>
            <w:r w:rsidR="00A04F0A" w:rsidRPr="0071776B">
              <w:t>red</w:t>
            </w:r>
            <w:r w:rsidR="007C0E45" w:rsidRPr="0071776B">
              <w:t xml:space="preserve"> (conduction, convection and</w:t>
            </w:r>
            <w:r w:rsidR="00A04F0A" w:rsidRPr="0071776B">
              <w:t>/or</w:t>
            </w:r>
            <w:r w:rsidR="007C0E45" w:rsidRPr="0071776B">
              <w:t xml:space="preserve"> radiation) relate</w:t>
            </w:r>
            <w:r w:rsidR="00D6551C" w:rsidRPr="0071776B">
              <w:t>d</w:t>
            </w:r>
            <w:r w:rsidR="007C0E45" w:rsidRPr="0071776B">
              <w:t xml:space="preserve"> to how the high temperatures are achieved for the glass industry</w:t>
            </w:r>
            <w:r w:rsidR="00886517">
              <w:t>.</w:t>
            </w:r>
            <w:r w:rsidR="00452740" w:rsidRPr="0071776B">
              <w:t xml:space="preserve"> </w:t>
            </w:r>
            <w:r w:rsidR="00886517">
              <w:t>T</w:t>
            </w:r>
            <w:r w:rsidR="00AE45A3" w:rsidRPr="0071776B">
              <w:t>he report may include a diagram or narrative description of experimental results</w:t>
            </w:r>
          </w:p>
          <w:p w14:paraId="4394E8C3" w14:textId="77777777" w:rsidR="00AF6B70" w:rsidRDefault="00833A6E">
            <w:pPr>
              <w:pStyle w:val="VPSchedulebullets"/>
              <w:numPr>
                <w:ilvl w:val="1"/>
                <w:numId w:val="27"/>
              </w:numPr>
              <w:rPr>
                <w:rFonts w:eastAsia="Times New Roman"/>
                <w:b/>
                <w:bCs/>
              </w:rPr>
            </w:pPr>
            <w:r w:rsidRPr="0071776B">
              <w:t xml:space="preserve">how </w:t>
            </w:r>
            <w:r w:rsidR="004467BA" w:rsidRPr="0071776B">
              <w:t>h</w:t>
            </w:r>
            <w:r w:rsidR="00AE45A3" w:rsidRPr="0071776B">
              <w:t>eat flows from a h</w:t>
            </w:r>
            <w:r w:rsidR="004467BA" w:rsidRPr="0071776B">
              <w:t>otter region to a colder region</w:t>
            </w:r>
          </w:p>
          <w:p w14:paraId="42B2495F" w14:textId="77777777" w:rsidR="00AF6B70" w:rsidRDefault="00833A6E">
            <w:pPr>
              <w:pStyle w:val="VPSchedulebullets"/>
              <w:numPr>
                <w:ilvl w:val="1"/>
                <w:numId w:val="27"/>
              </w:numPr>
              <w:rPr>
                <w:rFonts w:eastAsia="Times New Roman"/>
                <w:b/>
                <w:bCs/>
              </w:rPr>
            </w:pPr>
            <w:r w:rsidRPr="0071776B">
              <w:t xml:space="preserve">how </w:t>
            </w:r>
            <w:r w:rsidR="004467BA" w:rsidRPr="0071776B">
              <w:t>h</w:t>
            </w:r>
            <w:r w:rsidR="00AE45A3" w:rsidRPr="0071776B">
              <w:t>eat transfer in this context will predominantly be via convection and radiation</w:t>
            </w:r>
          </w:p>
          <w:p w14:paraId="4CB594C2" w14:textId="77777777" w:rsidR="00AF6B70" w:rsidRDefault="00616A9A">
            <w:pPr>
              <w:pStyle w:val="VPSchedulebullets"/>
              <w:numPr>
                <w:ilvl w:val="1"/>
                <w:numId w:val="27"/>
              </w:numPr>
              <w:rPr>
                <w:rFonts w:eastAsia="Times New Roman"/>
                <w:b/>
                <w:bCs/>
              </w:rPr>
            </w:pPr>
            <w:r w:rsidRPr="0071776B">
              <w:t xml:space="preserve">how </w:t>
            </w:r>
            <w:r w:rsidR="004467BA" w:rsidRPr="0071776B">
              <w:t>h</w:t>
            </w:r>
            <w:r w:rsidR="00AE45A3" w:rsidRPr="0071776B">
              <w:t>aving a poor heat conductor between the inside and outside of the kiln reduces conduction and th</w:t>
            </w:r>
            <w:r w:rsidR="004467BA" w:rsidRPr="0071776B">
              <w:t xml:space="preserve">erefore heat loss from </w:t>
            </w:r>
            <w:r w:rsidR="004467BA" w:rsidRPr="0071776B">
              <w:lastRenderedPageBreak/>
              <w:t>the kiln</w:t>
            </w:r>
          </w:p>
          <w:p w14:paraId="6D18A8BF" w14:textId="77777777" w:rsidR="00AF6B70" w:rsidRDefault="00616A9A">
            <w:pPr>
              <w:pStyle w:val="VPSchedulebullets"/>
              <w:numPr>
                <w:ilvl w:val="1"/>
                <w:numId w:val="27"/>
              </w:numPr>
              <w:rPr>
                <w:rFonts w:eastAsia="Times New Roman"/>
                <w:b/>
                <w:bCs/>
              </w:rPr>
            </w:pPr>
            <w:r w:rsidRPr="0071776B">
              <w:t xml:space="preserve">how </w:t>
            </w:r>
            <w:r w:rsidR="004467BA" w:rsidRPr="0071776B">
              <w:t>m</w:t>
            </w:r>
            <w:r w:rsidR="00AE45A3" w:rsidRPr="0071776B">
              <w:t>ost glass kilns have temperature differences from top to bottom as the result of convection.</w:t>
            </w:r>
          </w:p>
          <w:p w14:paraId="660E9228" w14:textId="77777777" w:rsidR="007433E1" w:rsidRPr="00C92C0D" w:rsidRDefault="009F27B5" w:rsidP="00AD61D9">
            <w:pPr>
              <w:pStyle w:val="VPScheduletext"/>
            </w:pPr>
            <w:r w:rsidRPr="00C92C0D">
              <w:rPr>
                <w:i/>
                <w:iCs/>
                <w:color w:val="FF0000"/>
              </w:rPr>
              <w:t>The above expected learner responses</w:t>
            </w:r>
            <w:r w:rsidR="007433E1" w:rsidRPr="00C92C0D">
              <w:rPr>
                <w:i/>
                <w:iCs/>
                <w:color w:val="FF0000"/>
              </w:rPr>
              <w:t xml:space="preserve"> are indicative only and relate to just part of what is required.</w:t>
            </w:r>
          </w:p>
        </w:tc>
        <w:tc>
          <w:tcPr>
            <w:tcW w:w="4725" w:type="dxa"/>
          </w:tcPr>
          <w:p w14:paraId="580A0297" w14:textId="77777777" w:rsidR="004B6194" w:rsidRPr="00C92C0D" w:rsidRDefault="00E460D0" w:rsidP="004B6194">
            <w:pPr>
              <w:pStyle w:val="VPScheduletext"/>
            </w:pPr>
            <w:r w:rsidRPr="00C92C0D">
              <w:lastRenderedPageBreak/>
              <w:t>The learner investigates</w:t>
            </w:r>
            <w:r w:rsidR="0062626A" w:rsidRPr="00C92C0D">
              <w:t>,</w:t>
            </w:r>
            <w:r w:rsidRPr="00C92C0D">
              <w:t xml:space="preserve"> </w:t>
            </w:r>
            <w:r w:rsidR="0062626A" w:rsidRPr="00C92C0D">
              <w:t>in</w:t>
            </w:r>
            <w:r w:rsidR="00820AEF">
              <w:t xml:space="preserve"> </w:t>
            </w:r>
            <w:r w:rsidR="0062626A" w:rsidRPr="00C92C0D">
              <w:t xml:space="preserve">depth, </w:t>
            </w:r>
            <w:r w:rsidR="00B5296E" w:rsidRPr="00C92C0D">
              <w:t xml:space="preserve">implications of </w:t>
            </w:r>
            <w:r w:rsidR="004B6194" w:rsidRPr="00C92C0D">
              <w:t xml:space="preserve">how heat is transferred </w:t>
            </w:r>
            <w:r w:rsidR="00572AC7">
              <w:t>in</w:t>
            </w:r>
            <w:r w:rsidR="004B6194" w:rsidRPr="00C92C0D">
              <w:t xml:space="preserve"> a kiln to achieve the high heat values for glass production</w:t>
            </w:r>
            <w:r w:rsidR="00CD30FA">
              <w:t>. At least one of the following is required</w:t>
            </w:r>
            <w:r w:rsidR="004B6194" w:rsidRPr="00C92C0D">
              <w:t>:</w:t>
            </w:r>
          </w:p>
          <w:p w14:paraId="13123094" w14:textId="77777777" w:rsidR="004B6194" w:rsidRPr="00C92C0D" w:rsidRDefault="004B6194" w:rsidP="004B6194">
            <w:pPr>
              <w:pStyle w:val="VPSchedulebullets"/>
            </w:pPr>
            <w:r w:rsidRPr="00C92C0D">
              <w:t xml:space="preserve">collecting and processing primary evidence </w:t>
            </w:r>
            <w:r w:rsidR="00CD30FA">
              <w:t>from an investigation and relating it</w:t>
            </w:r>
            <w:r w:rsidR="00CD30FA" w:rsidRPr="00C92C0D">
              <w:t xml:space="preserve"> to the scientific theory </w:t>
            </w:r>
            <w:r w:rsidR="00CD30FA">
              <w:t xml:space="preserve">relevant to the implications </w:t>
            </w:r>
            <w:proofErr w:type="gramStart"/>
            <w:r w:rsidR="00CD30FA">
              <w:t>in order to</w:t>
            </w:r>
            <w:proofErr w:type="gramEnd"/>
            <w:r w:rsidR="00CD30FA">
              <w:t xml:space="preserve"> give an explanation of heat transfer</w:t>
            </w:r>
          </w:p>
          <w:p w14:paraId="3BDE4973" w14:textId="77777777" w:rsidR="004B6194" w:rsidRPr="00C92C0D" w:rsidRDefault="004B6194" w:rsidP="004B6194">
            <w:pPr>
              <w:pStyle w:val="VPSchedulebullets"/>
            </w:pPr>
            <w:r w:rsidRPr="00C92C0D">
              <w:t xml:space="preserve">collecting </w:t>
            </w:r>
            <w:r w:rsidR="00675B77" w:rsidRPr="00C92C0D">
              <w:t>sufficient and relevant s</w:t>
            </w:r>
            <w:r w:rsidRPr="00C92C0D">
              <w:t>econdary</w:t>
            </w:r>
            <w:r w:rsidR="00675B77" w:rsidRPr="00C92C0D">
              <w:t xml:space="preserve"> </w:t>
            </w:r>
            <w:r w:rsidR="00CD30FA">
              <w:t>data</w:t>
            </w:r>
            <w:r w:rsidR="00CD30FA" w:rsidRPr="00C92C0D">
              <w:t xml:space="preserve"> </w:t>
            </w:r>
            <w:r w:rsidR="00B5296E" w:rsidRPr="00C92C0D">
              <w:t>and applying scientific theory to explain</w:t>
            </w:r>
            <w:r w:rsidR="00FB5C89" w:rsidRPr="00C92C0D">
              <w:t xml:space="preserve"> </w:t>
            </w:r>
            <w:r w:rsidR="00CD30FA">
              <w:t>the implications of</w:t>
            </w:r>
            <w:r w:rsidRPr="00C92C0D">
              <w:t xml:space="preserve"> heat transfer in </w:t>
            </w:r>
            <w:r w:rsidR="00CD30FA">
              <w:t>glass production</w:t>
            </w:r>
            <w:r w:rsidR="004B5A85" w:rsidRPr="00C92C0D">
              <w:t xml:space="preserve"> </w:t>
            </w:r>
          </w:p>
          <w:p w14:paraId="59B496A5" w14:textId="77777777" w:rsidR="004B6194" w:rsidRPr="00C92C0D" w:rsidRDefault="004B6194" w:rsidP="004B6194">
            <w:pPr>
              <w:pStyle w:val="VPScheduletext"/>
            </w:pPr>
            <w:r w:rsidRPr="00C92C0D">
              <w:t>For example, the learner</w:t>
            </w:r>
            <w:r w:rsidR="00CD30FA">
              <w:t xml:space="preserve"> explains</w:t>
            </w:r>
            <w:r w:rsidRPr="00C92C0D">
              <w:t>:</w:t>
            </w:r>
          </w:p>
          <w:p w14:paraId="000417EE" w14:textId="77777777" w:rsidR="00AF6B70" w:rsidRDefault="004B6194">
            <w:pPr>
              <w:pStyle w:val="VPSchedulebullets"/>
              <w:numPr>
                <w:ilvl w:val="1"/>
                <w:numId w:val="27"/>
              </w:numPr>
              <w:rPr>
                <w:rFonts w:eastAsia="Times New Roman"/>
                <w:b/>
                <w:bCs/>
              </w:rPr>
            </w:pPr>
            <w:r w:rsidRPr="0071776B">
              <w:t>methods of heat transfer (conduction, convection and</w:t>
            </w:r>
            <w:r w:rsidR="00CD30FA" w:rsidRPr="0071776B">
              <w:t>/or</w:t>
            </w:r>
            <w:r w:rsidRPr="0071776B">
              <w:t xml:space="preserve"> radiation</w:t>
            </w:r>
            <w:r w:rsidR="00EF3C67" w:rsidRPr="0071776B">
              <w:t>) related</w:t>
            </w:r>
            <w:r w:rsidRPr="0071776B">
              <w:t xml:space="preserve"> to how high temperatures are achieved and maintained, and how this is relevant to the glass industry</w:t>
            </w:r>
          </w:p>
          <w:p w14:paraId="3816ACB9" w14:textId="77777777" w:rsidR="00AF6B70" w:rsidRDefault="00616A9A">
            <w:pPr>
              <w:pStyle w:val="VPSchedulebullets"/>
              <w:numPr>
                <w:ilvl w:val="1"/>
                <w:numId w:val="27"/>
              </w:numPr>
              <w:rPr>
                <w:rFonts w:eastAsia="Times New Roman"/>
                <w:b/>
                <w:bCs/>
              </w:rPr>
            </w:pPr>
            <w:r w:rsidRPr="0071776B">
              <w:t xml:space="preserve">why </w:t>
            </w:r>
            <w:r w:rsidR="00F001B1" w:rsidRPr="0071776B">
              <w:t>t</w:t>
            </w:r>
            <w:r w:rsidR="004B6194" w:rsidRPr="0071776B">
              <w:t xml:space="preserve">he </w:t>
            </w:r>
            <w:r w:rsidR="005E709A" w:rsidRPr="0071776B">
              <w:t xml:space="preserve">extent </w:t>
            </w:r>
            <w:r w:rsidR="004B6194" w:rsidRPr="0071776B">
              <w:t>of temperature differences from top to bottom depends on the design of the kiln, age of the heating elements, load distribution in the kiln, and the pyrometric cone number to which the kiln is fired</w:t>
            </w:r>
          </w:p>
          <w:p w14:paraId="58ED15F1" w14:textId="77777777" w:rsidR="00AF6B70" w:rsidRDefault="00616A9A">
            <w:pPr>
              <w:pStyle w:val="VPSchedulebullets"/>
              <w:numPr>
                <w:ilvl w:val="1"/>
                <w:numId w:val="27"/>
              </w:numPr>
              <w:rPr>
                <w:rFonts w:eastAsia="Times New Roman"/>
                <w:b/>
                <w:bCs/>
              </w:rPr>
            </w:pPr>
            <w:r w:rsidRPr="0071776B">
              <w:t xml:space="preserve">why </w:t>
            </w:r>
            <w:r w:rsidR="00F001B1" w:rsidRPr="0071776B">
              <w:t>downdraft venting will also even out the variation in temperatures</w:t>
            </w:r>
          </w:p>
          <w:p w14:paraId="1A6F92FF" w14:textId="77777777" w:rsidR="00AF6B70" w:rsidRDefault="00616A9A">
            <w:pPr>
              <w:pStyle w:val="VPSchedulebullets"/>
              <w:numPr>
                <w:ilvl w:val="1"/>
                <w:numId w:val="27"/>
              </w:numPr>
              <w:rPr>
                <w:rFonts w:eastAsia="Times New Roman"/>
                <w:b/>
                <w:bCs/>
              </w:rPr>
            </w:pPr>
            <w:r w:rsidRPr="0071776B">
              <w:t xml:space="preserve">why </w:t>
            </w:r>
            <w:r w:rsidR="00F001B1" w:rsidRPr="0071776B">
              <w:t xml:space="preserve">the slumping of a pyrometric cone </w:t>
            </w:r>
            <w:r w:rsidR="0046402E" w:rsidRPr="0071776B">
              <w:t xml:space="preserve">may </w:t>
            </w:r>
            <w:r w:rsidR="0046402E" w:rsidRPr="0071776B">
              <w:lastRenderedPageBreak/>
              <w:t xml:space="preserve">be </w:t>
            </w:r>
            <w:r w:rsidR="00F001B1" w:rsidRPr="0071776B">
              <w:t>used to measure temperature in a</w:t>
            </w:r>
            <w:r w:rsidR="00F001B1" w:rsidRPr="00C92C0D">
              <w:t xml:space="preserve"> kiln.</w:t>
            </w:r>
          </w:p>
          <w:p w14:paraId="45670F50" w14:textId="77777777" w:rsidR="007433E1" w:rsidRPr="00C92C0D" w:rsidRDefault="009F27B5" w:rsidP="00E460D0">
            <w:pPr>
              <w:pStyle w:val="VPScheduletext"/>
            </w:pPr>
            <w:r w:rsidRPr="00C92C0D">
              <w:rPr>
                <w:i/>
                <w:iCs/>
                <w:color w:val="FF0000"/>
              </w:rPr>
              <w:t>The above expected learner responses</w:t>
            </w:r>
            <w:r w:rsidR="007433E1" w:rsidRPr="00C92C0D">
              <w:rPr>
                <w:i/>
                <w:iCs/>
                <w:color w:val="FF0000"/>
              </w:rPr>
              <w:t xml:space="preserve"> are indicative only and relate to just part of what is required.</w:t>
            </w:r>
          </w:p>
        </w:tc>
        <w:tc>
          <w:tcPr>
            <w:tcW w:w="4725" w:type="dxa"/>
          </w:tcPr>
          <w:p w14:paraId="1DC33F44" w14:textId="77777777" w:rsidR="00A025DF" w:rsidRPr="00C92C0D" w:rsidRDefault="008C4653" w:rsidP="00A025DF">
            <w:pPr>
              <w:pStyle w:val="VPScheduletext"/>
            </w:pPr>
            <w:r w:rsidRPr="00C92C0D">
              <w:lastRenderedPageBreak/>
              <w:t xml:space="preserve">The learner investigates, comprehensively, </w:t>
            </w:r>
            <w:r w:rsidR="00520504" w:rsidRPr="00C92C0D">
              <w:t xml:space="preserve">implications of </w:t>
            </w:r>
            <w:r w:rsidR="00A025DF" w:rsidRPr="00C92C0D">
              <w:t xml:space="preserve">how heat is transferred </w:t>
            </w:r>
            <w:r w:rsidR="00572AC7">
              <w:t>in</w:t>
            </w:r>
            <w:r w:rsidR="00A025DF" w:rsidRPr="00C92C0D">
              <w:t xml:space="preserve"> a kiln to achieve the high heat values for glass production</w:t>
            </w:r>
            <w:r w:rsidR="00572AC7">
              <w:t>. At least one of the following is required</w:t>
            </w:r>
            <w:r w:rsidR="00A025DF" w:rsidRPr="00C92C0D">
              <w:t>:</w:t>
            </w:r>
          </w:p>
          <w:p w14:paraId="665EC6F4" w14:textId="77777777" w:rsidR="00A025DF" w:rsidRPr="00C92C0D" w:rsidRDefault="00A025DF" w:rsidP="00A025DF">
            <w:pPr>
              <w:pStyle w:val="VPSchedulebullets"/>
            </w:pPr>
            <w:r w:rsidRPr="00C92C0D">
              <w:t xml:space="preserve">collecting and processing primary evidence </w:t>
            </w:r>
            <w:r w:rsidR="00CD30FA">
              <w:t>from an investigation and relating it</w:t>
            </w:r>
            <w:r w:rsidR="00CD30FA" w:rsidRPr="00C92C0D">
              <w:t xml:space="preserve"> to the scientific theory </w:t>
            </w:r>
            <w:r w:rsidR="00CD30FA">
              <w:t xml:space="preserve">relevant to the implications </w:t>
            </w:r>
            <w:proofErr w:type="gramStart"/>
            <w:r w:rsidR="00CD30FA">
              <w:t>in order to</w:t>
            </w:r>
            <w:proofErr w:type="gramEnd"/>
            <w:r w:rsidR="00CD30FA">
              <w:t xml:space="preserve"> give a comprehensive and critical explanation of heat transfer</w:t>
            </w:r>
          </w:p>
          <w:p w14:paraId="5D0361C5" w14:textId="77777777" w:rsidR="00A025DF" w:rsidRPr="00C92C0D" w:rsidRDefault="00A025DF" w:rsidP="00A025DF">
            <w:pPr>
              <w:pStyle w:val="VPSchedulebullets"/>
            </w:pPr>
            <w:r w:rsidRPr="00C92C0D">
              <w:t xml:space="preserve">collecting </w:t>
            </w:r>
            <w:r w:rsidR="001D582A" w:rsidRPr="00C92C0D">
              <w:t xml:space="preserve">sufficient and relevant secondary </w:t>
            </w:r>
            <w:r w:rsidR="00CD30FA">
              <w:t>data</w:t>
            </w:r>
            <w:r w:rsidR="00CD30FA" w:rsidRPr="00C92C0D">
              <w:t xml:space="preserve"> </w:t>
            </w:r>
            <w:r w:rsidR="001D582A" w:rsidRPr="00C92C0D">
              <w:t xml:space="preserve">and applying scientific theory to </w:t>
            </w:r>
            <w:r w:rsidR="00CD30FA">
              <w:t>critically evaluate</w:t>
            </w:r>
            <w:r w:rsidR="001D582A" w:rsidRPr="00C92C0D">
              <w:t xml:space="preserve"> </w:t>
            </w:r>
            <w:r w:rsidR="00833A6E">
              <w:t xml:space="preserve">the implications of </w:t>
            </w:r>
            <w:r w:rsidR="001D582A" w:rsidRPr="00C92C0D">
              <w:t>heat transfer</w:t>
            </w:r>
            <w:r w:rsidR="00CD30FA">
              <w:t xml:space="preserve"> </w:t>
            </w:r>
            <w:r w:rsidR="001D582A" w:rsidRPr="00C92C0D">
              <w:t xml:space="preserve">in </w:t>
            </w:r>
            <w:r w:rsidR="00CD30FA">
              <w:t>glass production</w:t>
            </w:r>
            <w:r w:rsidR="001D582A" w:rsidRPr="00C92C0D">
              <w:t xml:space="preserve"> </w:t>
            </w:r>
          </w:p>
          <w:p w14:paraId="65CAA851" w14:textId="77777777" w:rsidR="00A025DF" w:rsidRPr="00C92C0D" w:rsidRDefault="00A025DF" w:rsidP="00A025DF">
            <w:pPr>
              <w:pStyle w:val="VPScheduletext"/>
            </w:pPr>
            <w:r w:rsidRPr="00C92C0D">
              <w:t>For example, the learner</w:t>
            </w:r>
            <w:r w:rsidR="00616A9A">
              <w:t xml:space="preserve"> explains comprehensively</w:t>
            </w:r>
            <w:r w:rsidRPr="00C92C0D">
              <w:t>:</w:t>
            </w:r>
          </w:p>
          <w:p w14:paraId="2AA81EE4" w14:textId="77777777" w:rsidR="00AF6B70" w:rsidRDefault="00A025DF">
            <w:pPr>
              <w:pStyle w:val="VPSchedulebullets"/>
              <w:numPr>
                <w:ilvl w:val="1"/>
                <w:numId w:val="27"/>
              </w:numPr>
              <w:rPr>
                <w:rFonts w:eastAsia="Times New Roman"/>
                <w:b/>
                <w:bCs/>
              </w:rPr>
            </w:pPr>
            <w:r w:rsidRPr="0071776B">
              <w:t>methods of heat transfer</w:t>
            </w:r>
            <w:r w:rsidR="00DE74F9" w:rsidRPr="0071776B">
              <w:t>,</w:t>
            </w:r>
            <w:r w:rsidRPr="0071776B">
              <w:t xml:space="preserve"> and the key method that allows high temperatures to be achieved linked to the glass industry</w:t>
            </w:r>
          </w:p>
          <w:p w14:paraId="0EB5E726" w14:textId="77777777" w:rsidR="00AF6B70" w:rsidRDefault="00616A9A">
            <w:pPr>
              <w:pStyle w:val="VPSchedulebullets"/>
              <w:numPr>
                <w:ilvl w:val="1"/>
                <w:numId w:val="27"/>
              </w:numPr>
              <w:rPr>
                <w:rFonts w:eastAsia="Times New Roman"/>
                <w:b/>
                <w:bCs/>
              </w:rPr>
            </w:pPr>
            <w:r w:rsidRPr="0071776B">
              <w:t>how</w:t>
            </w:r>
            <w:r w:rsidR="00DE74F9" w:rsidRPr="0071776B">
              <w:t xml:space="preserve"> kilns </w:t>
            </w:r>
            <w:r w:rsidR="00833A6E" w:rsidRPr="0071776B">
              <w:t xml:space="preserve">usually </w:t>
            </w:r>
            <w:r w:rsidR="00DE74F9" w:rsidRPr="0071776B">
              <w:t xml:space="preserve">have a greater temperature difference at cooler cone numbers. Cones should be used on the lower, middle and top shelves to determine how much difference exists during firing. This helps in the way the kiln is loaded and fired to </w:t>
            </w:r>
            <w:r w:rsidR="0046402E" w:rsidRPr="0071776B">
              <w:t>minimise temperature differences</w:t>
            </w:r>
          </w:p>
          <w:p w14:paraId="737159DE" w14:textId="77777777" w:rsidR="00AF6B70" w:rsidRDefault="00DE74F9">
            <w:pPr>
              <w:pStyle w:val="VPSchedulebullets"/>
              <w:numPr>
                <w:ilvl w:val="1"/>
                <w:numId w:val="27"/>
              </w:numPr>
              <w:rPr>
                <w:rFonts w:eastAsia="Times New Roman"/>
                <w:b/>
                <w:bCs/>
              </w:rPr>
            </w:pPr>
            <w:r w:rsidRPr="0071776B">
              <w:t>limitations of their experiment and the effect on their conclusions/findings</w:t>
            </w:r>
          </w:p>
          <w:p w14:paraId="5E919B46" w14:textId="77777777" w:rsidR="00AF6B70" w:rsidRDefault="00DE74F9">
            <w:pPr>
              <w:pStyle w:val="VPSchedulebullets"/>
              <w:numPr>
                <w:ilvl w:val="1"/>
                <w:numId w:val="27"/>
              </w:numPr>
              <w:rPr>
                <w:rFonts w:eastAsia="Times New Roman"/>
                <w:b/>
                <w:bCs/>
              </w:rPr>
            </w:pPr>
            <w:r w:rsidRPr="0071776B">
              <w:lastRenderedPageBreak/>
              <w:t xml:space="preserve">variations between their experimental data and any prior or researched science </w:t>
            </w:r>
            <w:proofErr w:type="gramStart"/>
            <w:r w:rsidRPr="0071776B">
              <w:t>knowledge, and</w:t>
            </w:r>
            <w:proofErr w:type="gramEnd"/>
            <w:r w:rsidRPr="0071776B">
              <w:t xml:space="preserve"> explain</w:t>
            </w:r>
            <w:r w:rsidR="00530C37" w:rsidRPr="0071776B">
              <w:t>s</w:t>
            </w:r>
            <w:r w:rsidRPr="0071776B">
              <w:t xml:space="preserve"> why these variations may</w:t>
            </w:r>
            <w:r w:rsidRPr="00AD68E3">
              <w:t xml:space="preserve"> have happened.</w:t>
            </w:r>
          </w:p>
          <w:p w14:paraId="12FEAF90" w14:textId="77777777" w:rsidR="007433E1" w:rsidRPr="00C92C0D" w:rsidRDefault="009F27B5" w:rsidP="007433E1">
            <w:pPr>
              <w:pStyle w:val="VPScheduletext"/>
              <w:rPr>
                <w:i/>
                <w:iCs/>
              </w:rPr>
            </w:pPr>
            <w:r w:rsidRPr="00C92C0D">
              <w:rPr>
                <w:i/>
                <w:iCs/>
                <w:color w:val="FF0000"/>
              </w:rPr>
              <w:t>The above expected learner responses</w:t>
            </w:r>
            <w:r w:rsidR="007433E1" w:rsidRPr="00C92C0D">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111C547F" w14:textId="77777777" w:rsidR="006C5D9A" w:rsidRDefault="006C5D9A">
          <w:r w:rsidRPr="002B7AA3">
            <w:t>Final grades will be decided using professional judg</w:t>
          </w:r>
          <w:r w:rsidR="00BF7E32">
            <w:t>e</w:t>
          </w:r>
          <w:r w:rsidRPr="002B7AA3">
            <w:t>ment based on an examination of the evidence provided against the criteria in the Achievement Standard. Judgements should be holistic, rather than based on a checklist approach</w:t>
          </w:r>
          <w:r>
            <w:t>.</w:t>
          </w:r>
        </w:p>
      </w:sdtContent>
    </w:sdt>
    <w:p w14:paraId="06E23C18" w14:textId="77777777" w:rsidR="00833535" w:rsidRDefault="00833535" w:rsidP="00AD61D9"/>
    <w:sectPr w:rsidR="00833535" w:rsidSect="00FB0474">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0225" w14:textId="77777777" w:rsidR="007B2CF5" w:rsidRDefault="007B2CF5" w:rsidP="006C5D0E">
      <w:pPr>
        <w:spacing w:before="0" w:after="0"/>
      </w:pPr>
      <w:r>
        <w:separator/>
      </w:r>
    </w:p>
  </w:endnote>
  <w:endnote w:type="continuationSeparator" w:id="0">
    <w:p w14:paraId="3332418D" w14:textId="77777777" w:rsidR="007B2CF5" w:rsidRDefault="007B2CF5"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9E4E" w14:textId="77777777" w:rsidR="001936D8" w:rsidRPr="00CB5956" w:rsidRDefault="001936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96E18">
      <w:rPr>
        <w:sz w:val="20"/>
        <w:szCs w:val="20"/>
      </w:rPr>
      <w:t>5</w:t>
    </w:r>
    <w:r w:rsidRPr="00CB5956">
      <w:rPr>
        <w:sz w:val="20"/>
        <w:szCs w:val="20"/>
      </w:rPr>
      <w:tab/>
      <w:t xml:space="preserve">Page </w:t>
    </w:r>
    <w:r w:rsidR="00E8392F" w:rsidRPr="00CB5956">
      <w:rPr>
        <w:sz w:val="20"/>
        <w:szCs w:val="20"/>
      </w:rPr>
      <w:fldChar w:fldCharType="begin"/>
    </w:r>
    <w:r w:rsidRPr="00CB5956">
      <w:rPr>
        <w:sz w:val="20"/>
        <w:szCs w:val="20"/>
      </w:rPr>
      <w:instrText xml:space="preserve"> PAGE </w:instrText>
    </w:r>
    <w:r w:rsidR="00E8392F" w:rsidRPr="00CB5956">
      <w:rPr>
        <w:sz w:val="20"/>
        <w:szCs w:val="20"/>
      </w:rPr>
      <w:fldChar w:fldCharType="separate"/>
    </w:r>
    <w:r w:rsidR="00873B2E">
      <w:rPr>
        <w:noProof/>
        <w:sz w:val="20"/>
        <w:szCs w:val="20"/>
      </w:rPr>
      <w:t>2</w:t>
    </w:r>
    <w:r w:rsidR="00E8392F" w:rsidRPr="00CB5956">
      <w:rPr>
        <w:sz w:val="20"/>
        <w:szCs w:val="20"/>
      </w:rPr>
      <w:fldChar w:fldCharType="end"/>
    </w:r>
    <w:r w:rsidRPr="00CB5956">
      <w:rPr>
        <w:sz w:val="20"/>
        <w:szCs w:val="20"/>
      </w:rPr>
      <w:t xml:space="preserve"> of </w:t>
    </w:r>
    <w:r w:rsidR="00E8392F" w:rsidRPr="00CB5956">
      <w:rPr>
        <w:sz w:val="20"/>
        <w:szCs w:val="20"/>
      </w:rPr>
      <w:fldChar w:fldCharType="begin"/>
    </w:r>
    <w:r w:rsidRPr="00CB5956">
      <w:rPr>
        <w:sz w:val="20"/>
        <w:szCs w:val="20"/>
      </w:rPr>
      <w:instrText xml:space="preserve"> NUMPAGES </w:instrText>
    </w:r>
    <w:r w:rsidR="00E8392F" w:rsidRPr="00CB5956">
      <w:rPr>
        <w:sz w:val="20"/>
        <w:szCs w:val="20"/>
      </w:rPr>
      <w:fldChar w:fldCharType="separate"/>
    </w:r>
    <w:r w:rsidR="00873B2E">
      <w:rPr>
        <w:noProof/>
        <w:sz w:val="20"/>
        <w:szCs w:val="20"/>
      </w:rPr>
      <w:t>7</w:t>
    </w:r>
    <w:r w:rsidR="00E8392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B909" w14:textId="77777777" w:rsidR="001936D8" w:rsidRPr="00CB5956" w:rsidRDefault="001936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96E18">
      <w:rPr>
        <w:sz w:val="20"/>
        <w:szCs w:val="20"/>
      </w:rPr>
      <w:t>5</w:t>
    </w:r>
    <w:r w:rsidRPr="00CB5956">
      <w:rPr>
        <w:sz w:val="20"/>
        <w:szCs w:val="20"/>
      </w:rPr>
      <w:tab/>
      <w:t xml:space="preserve">Page </w:t>
    </w:r>
    <w:r w:rsidR="00E8392F" w:rsidRPr="00CB5956">
      <w:rPr>
        <w:sz w:val="20"/>
        <w:szCs w:val="20"/>
      </w:rPr>
      <w:fldChar w:fldCharType="begin"/>
    </w:r>
    <w:r w:rsidRPr="00CB5956">
      <w:rPr>
        <w:sz w:val="20"/>
        <w:szCs w:val="20"/>
      </w:rPr>
      <w:instrText xml:space="preserve"> PAGE </w:instrText>
    </w:r>
    <w:r w:rsidR="00E8392F" w:rsidRPr="00CB5956">
      <w:rPr>
        <w:sz w:val="20"/>
        <w:szCs w:val="20"/>
      </w:rPr>
      <w:fldChar w:fldCharType="separate"/>
    </w:r>
    <w:r w:rsidR="00873B2E">
      <w:rPr>
        <w:noProof/>
        <w:sz w:val="20"/>
        <w:szCs w:val="20"/>
      </w:rPr>
      <w:t>1</w:t>
    </w:r>
    <w:r w:rsidR="00E8392F" w:rsidRPr="00CB5956">
      <w:rPr>
        <w:sz w:val="20"/>
        <w:szCs w:val="20"/>
      </w:rPr>
      <w:fldChar w:fldCharType="end"/>
    </w:r>
    <w:r w:rsidRPr="00CB5956">
      <w:rPr>
        <w:sz w:val="20"/>
        <w:szCs w:val="20"/>
      </w:rPr>
      <w:t xml:space="preserve"> of </w:t>
    </w:r>
    <w:r w:rsidR="00E8392F" w:rsidRPr="00CB5956">
      <w:rPr>
        <w:sz w:val="20"/>
        <w:szCs w:val="20"/>
      </w:rPr>
      <w:fldChar w:fldCharType="begin"/>
    </w:r>
    <w:r w:rsidRPr="00CB5956">
      <w:rPr>
        <w:sz w:val="20"/>
        <w:szCs w:val="20"/>
      </w:rPr>
      <w:instrText xml:space="preserve"> NUMPAGES </w:instrText>
    </w:r>
    <w:r w:rsidR="00E8392F" w:rsidRPr="00CB5956">
      <w:rPr>
        <w:sz w:val="20"/>
        <w:szCs w:val="20"/>
      </w:rPr>
      <w:fldChar w:fldCharType="separate"/>
    </w:r>
    <w:r w:rsidR="00873B2E">
      <w:rPr>
        <w:noProof/>
        <w:sz w:val="20"/>
        <w:szCs w:val="20"/>
      </w:rPr>
      <w:t>7</w:t>
    </w:r>
    <w:r w:rsidR="00E8392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2329" w14:textId="77777777" w:rsidR="001936D8" w:rsidRPr="006C5D0E" w:rsidRDefault="001936D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96E18">
      <w:rPr>
        <w:sz w:val="20"/>
        <w:szCs w:val="20"/>
      </w:rPr>
      <w:t>5</w:t>
    </w:r>
    <w:r w:rsidRPr="006C5D0E">
      <w:rPr>
        <w:color w:val="808080"/>
        <w:sz w:val="20"/>
        <w:szCs w:val="20"/>
      </w:rPr>
      <w:tab/>
      <w:t xml:space="preserve">Page </w:t>
    </w:r>
    <w:r w:rsidR="00E8392F" w:rsidRPr="006C5D0E">
      <w:rPr>
        <w:color w:val="808080"/>
        <w:sz w:val="20"/>
        <w:szCs w:val="20"/>
      </w:rPr>
      <w:fldChar w:fldCharType="begin"/>
    </w:r>
    <w:r w:rsidRPr="006C5D0E">
      <w:rPr>
        <w:color w:val="808080"/>
        <w:sz w:val="20"/>
        <w:szCs w:val="20"/>
      </w:rPr>
      <w:instrText xml:space="preserve"> PAGE </w:instrText>
    </w:r>
    <w:r w:rsidR="00E8392F" w:rsidRPr="006C5D0E">
      <w:rPr>
        <w:color w:val="808080"/>
        <w:sz w:val="20"/>
        <w:szCs w:val="20"/>
      </w:rPr>
      <w:fldChar w:fldCharType="separate"/>
    </w:r>
    <w:r w:rsidR="00873B2E">
      <w:rPr>
        <w:noProof/>
        <w:color w:val="808080"/>
        <w:sz w:val="20"/>
        <w:szCs w:val="20"/>
      </w:rPr>
      <w:t>7</w:t>
    </w:r>
    <w:r w:rsidR="00E8392F" w:rsidRPr="006C5D0E">
      <w:rPr>
        <w:color w:val="808080"/>
        <w:sz w:val="20"/>
        <w:szCs w:val="20"/>
      </w:rPr>
      <w:fldChar w:fldCharType="end"/>
    </w:r>
    <w:r w:rsidRPr="006C5D0E">
      <w:rPr>
        <w:color w:val="808080"/>
        <w:sz w:val="20"/>
        <w:szCs w:val="20"/>
      </w:rPr>
      <w:t xml:space="preserve"> of </w:t>
    </w:r>
    <w:r w:rsidR="00E8392F" w:rsidRPr="006C5D0E">
      <w:rPr>
        <w:color w:val="808080"/>
        <w:sz w:val="20"/>
        <w:szCs w:val="20"/>
      </w:rPr>
      <w:fldChar w:fldCharType="begin"/>
    </w:r>
    <w:r w:rsidRPr="006C5D0E">
      <w:rPr>
        <w:color w:val="808080"/>
        <w:sz w:val="20"/>
        <w:szCs w:val="20"/>
      </w:rPr>
      <w:instrText xml:space="preserve"> NUMPAGES </w:instrText>
    </w:r>
    <w:r w:rsidR="00E8392F" w:rsidRPr="006C5D0E">
      <w:rPr>
        <w:color w:val="808080"/>
        <w:sz w:val="20"/>
        <w:szCs w:val="20"/>
      </w:rPr>
      <w:fldChar w:fldCharType="separate"/>
    </w:r>
    <w:r w:rsidR="00873B2E">
      <w:rPr>
        <w:noProof/>
        <w:color w:val="808080"/>
        <w:sz w:val="20"/>
        <w:szCs w:val="20"/>
      </w:rPr>
      <w:t>7</w:t>
    </w:r>
    <w:r w:rsidR="00E8392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D8DD8" w14:textId="77777777" w:rsidR="007B2CF5" w:rsidRDefault="007B2CF5" w:rsidP="006C5D0E">
      <w:pPr>
        <w:spacing w:before="0" w:after="0"/>
      </w:pPr>
      <w:r>
        <w:separator/>
      </w:r>
    </w:p>
  </w:footnote>
  <w:footnote w:type="continuationSeparator" w:id="0">
    <w:p w14:paraId="765F48B7" w14:textId="77777777" w:rsidR="007B2CF5" w:rsidRDefault="007B2CF5"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2E21" w14:textId="77777777" w:rsidR="001936D8" w:rsidRPr="00E053F6" w:rsidRDefault="001936D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r w:rsidR="00C96E18">
          <w:rPr>
            <w:rStyle w:val="Style8"/>
          </w:rPr>
          <w:t xml:space="preserve"> v2</w:t>
        </w:r>
      </w:sdtContent>
    </w:sdt>
    <w:r w:rsidRPr="00E053F6">
      <w:rPr>
        <w:sz w:val="20"/>
        <w:szCs w:val="20"/>
      </w:rPr>
      <w:t xml:space="preserve"> </w:t>
    </w:r>
    <w:r>
      <w:rPr>
        <w:sz w:val="20"/>
        <w:szCs w:val="20"/>
      </w:rPr>
      <w:t>–</w:t>
    </w:r>
    <w:r w:rsidRPr="00E053F6">
      <w:rPr>
        <w:sz w:val="20"/>
        <w:szCs w:val="20"/>
      </w:rPr>
      <w:t xml:space="preserve">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1B1B9131" w14:textId="77777777" w:rsidR="001936D8" w:rsidRPr="00E053F6" w:rsidRDefault="001936D8">
    <w:pPr>
      <w:pStyle w:val="Header"/>
      <w:rPr>
        <w:sz w:val="20"/>
        <w:szCs w:val="20"/>
      </w:rPr>
    </w:pPr>
    <w:r w:rsidRPr="00E053F6">
      <w:rPr>
        <w:sz w:val="20"/>
        <w:szCs w:val="20"/>
      </w:rPr>
      <w:t>PAGE FOR LEARNER USE</w:t>
    </w:r>
  </w:p>
  <w:p w14:paraId="0B9DB92E" w14:textId="77777777" w:rsidR="001936D8" w:rsidRPr="00E053F6" w:rsidRDefault="001936D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6A17" w14:textId="77777777" w:rsidR="001936D8" w:rsidRDefault="00873B2E">
    <w:pPr>
      <w:pStyle w:val="Header"/>
    </w:pPr>
    <w:r w:rsidRPr="00873B2E">
      <w:rPr>
        <w:noProof/>
        <w:lang w:eastAsia="en-NZ"/>
      </w:rPr>
      <w:drawing>
        <wp:inline distT="0" distB="0" distL="0" distR="0" wp14:anchorId="5D57471A" wp14:editId="784F857C">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56A7" w14:textId="77777777" w:rsidR="001936D8" w:rsidRPr="00E053F6" w:rsidRDefault="001936D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D260D0D" w14:textId="77777777" w:rsidR="001936D8" w:rsidRPr="00E053F6" w:rsidRDefault="001936D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7CF7C88" w14:textId="77777777" w:rsidR="001936D8" w:rsidRDefault="00193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E314" w14:textId="77777777" w:rsidR="001936D8" w:rsidRPr="00E053F6" w:rsidRDefault="001936D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Science</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w:t>
        </w:r>
        <w:r w:rsidR="00C96E1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Construction and Infrastructure</w:t>
        </w:r>
      </w:sdtContent>
    </w:sdt>
  </w:p>
  <w:p w14:paraId="35D6270B" w14:textId="77777777" w:rsidR="001936D8" w:rsidRPr="00E053F6" w:rsidRDefault="001936D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3A4B459" w14:textId="77777777" w:rsidR="001936D8" w:rsidRPr="00E053F6" w:rsidRDefault="001936D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3517" w14:textId="77777777" w:rsidR="001936D8" w:rsidRPr="00B320A2" w:rsidRDefault="001936D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0CC061AA"/>
    <w:multiLevelType w:val="hybridMultilevel"/>
    <w:tmpl w:val="1C483A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6BD698F"/>
    <w:multiLevelType w:val="hybridMultilevel"/>
    <w:tmpl w:val="E2FC959E"/>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8497554"/>
    <w:multiLevelType w:val="hybridMultilevel"/>
    <w:tmpl w:val="3EA230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67F43A04"/>
    <w:multiLevelType w:val="hybridMultilevel"/>
    <w:tmpl w:val="B4EE7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176533899">
    <w:abstractNumId w:val="21"/>
  </w:num>
  <w:num w:numId="2" w16cid:durableId="1658875407">
    <w:abstractNumId w:val="0"/>
  </w:num>
  <w:num w:numId="3" w16cid:durableId="263076273">
    <w:abstractNumId w:val="9"/>
  </w:num>
  <w:num w:numId="4" w16cid:durableId="1674801189">
    <w:abstractNumId w:val="5"/>
  </w:num>
  <w:num w:numId="5" w16cid:durableId="240334964">
    <w:abstractNumId w:val="27"/>
  </w:num>
  <w:num w:numId="6" w16cid:durableId="636376294">
    <w:abstractNumId w:val="11"/>
  </w:num>
  <w:num w:numId="7" w16cid:durableId="2050570673">
    <w:abstractNumId w:val="25"/>
  </w:num>
  <w:num w:numId="8" w16cid:durableId="206262410">
    <w:abstractNumId w:val="1"/>
  </w:num>
  <w:num w:numId="9" w16cid:durableId="1084911268">
    <w:abstractNumId w:val="17"/>
  </w:num>
  <w:num w:numId="10" w16cid:durableId="434059391">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813179795">
    <w:abstractNumId w:val="13"/>
  </w:num>
  <w:num w:numId="12" w16cid:durableId="1254818872">
    <w:abstractNumId w:val="29"/>
  </w:num>
  <w:num w:numId="13" w16cid:durableId="963273786">
    <w:abstractNumId w:val="19"/>
  </w:num>
  <w:num w:numId="14" w16cid:durableId="1642342430">
    <w:abstractNumId w:val="28"/>
  </w:num>
  <w:num w:numId="15" w16cid:durableId="915095683">
    <w:abstractNumId w:val="4"/>
  </w:num>
  <w:num w:numId="16" w16cid:durableId="511576228">
    <w:abstractNumId w:val="18"/>
  </w:num>
  <w:num w:numId="17" w16cid:durableId="784546107">
    <w:abstractNumId w:val="2"/>
  </w:num>
  <w:num w:numId="18" w16cid:durableId="1620843489">
    <w:abstractNumId w:val="22"/>
  </w:num>
  <w:num w:numId="19" w16cid:durableId="445195940">
    <w:abstractNumId w:val="24"/>
  </w:num>
  <w:num w:numId="20" w16cid:durableId="866604955">
    <w:abstractNumId w:val="12"/>
  </w:num>
  <w:num w:numId="21" w16cid:durableId="2010597423">
    <w:abstractNumId w:val="3"/>
  </w:num>
  <w:num w:numId="22" w16cid:durableId="1103039828">
    <w:abstractNumId w:val="8"/>
  </w:num>
  <w:num w:numId="23" w16cid:durableId="1266572989">
    <w:abstractNumId w:val="15"/>
  </w:num>
  <w:num w:numId="24" w16cid:durableId="1019086251">
    <w:abstractNumId w:val="26"/>
  </w:num>
  <w:num w:numId="25" w16cid:durableId="1423916971">
    <w:abstractNumId w:val="16"/>
  </w:num>
  <w:num w:numId="26" w16cid:durableId="985234988">
    <w:abstractNumId w:val="14"/>
  </w:num>
  <w:num w:numId="27" w16cid:durableId="1857307079">
    <w:abstractNumId w:val="20"/>
  </w:num>
  <w:num w:numId="28" w16cid:durableId="1144470202">
    <w:abstractNumId w:val="10"/>
  </w:num>
  <w:num w:numId="29" w16cid:durableId="1487279200">
    <w:abstractNumId w:val="6"/>
  </w:num>
  <w:num w:numId="30" w16cid:durableId="1070469529">
    <w:abstractNumId w:val="23"/>
  </w:num>
  <w:num w:numId="31" w16cid:durableId="1608351128">
    <w:abstractNumId w:val="7"/>
  </w:num>
  <w:num w:numId="32" w16cid:durableId="51553399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835163">
    <w:abstractNumId w:val="20"/>
  </w:num>
  <w:num w:numId="34" w16cid:durableId="1945991975">
    <w:abstractNumId w:val="20"/>
  </w:num>
  <w:num w:numId="35" w16cid:durableId="1013383936">
    <w:abstractNumId w:val="20"/>
  </w:num>
  <w:num w:numId="36" w16cid:durableId="14347420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334D"/>
    <w:rsid w:val="000154F8"/>
    <w:rsid w:val="00017818"/>
    <w:rsid w:val="0002221A"/>
    <w:rsid w:val="0002571D"/>
    <w:rsid w:val="000264DB"/>
    <w:rsid w:val="00027FC5"/>
    <w:rsid w:val="000313D6"/>
    <w:rsid w:val="0003223B"/>
    <w:rsid w:val="0003283A"/>
    <w:rsid w:val="00035923"/>
    <w:rsid w:val="00036277"/>
    <w:rsid w:val="00046059"/>
    <w:rsid w:val="000478E4"/>
    <w:rsid w:val="00047E2A"/>
    <w:rsid w:val="000532A9"/>
    <w:rsid w:val="00057392"/>
    <w:rsid w:val="00061F8B"/>
    <w:rsid w:val="000655FD"/>
    <w:rsid w:val="0007554D"/>
    <w:rsid w:val="00081BBC"/>
    <w:rsid w:val="000C6CC1"/>
    <w:rsid w:val="000D2EBA"/>
    <w:rsid w:val="000D5C06"/>
    <w:rsid w:val="000F0313"/>
    <w:rsid w:val="000F34F4"/>
    <w:rsid w:val="00100CC1"/>
    <w:rsid w:val="001112D1"/>
    <w:rsid w:val="00112223"/>
    <w:rsid w:val="00113E64"/>
    <w:rsid w:val="00122D97"/>
    <w:rsid w:val="001244A4"/>
    <w:rsid w:val="00126BFC"/>
    <w:rsid w:val="001315D9"/>
    <w:rsid w:val="001331E6"/>
    <w:rsid w:val="00150A9B"/>
    <w:rsid w:val="00150EAB"/>
    <w:rsid w:val="001578C7"/>
    <w:rsid w:val="00161A4E"/>
    <w:rsid w:val="0016202D"/>
    <w:rsid w:val="00164CA6"/>
    <w:rsid w:val="001729AB"/>
    <w:rsid w:val="0018793F"/>
    <w:rsid w:val="001936D8"/>
    <w:rsid w:val="00197E3F"/>
    <w:rsid w:val="001A0E22"/>
    <w:rsid w:val="001B398C"/>
    <w:rsid w:val="001B6DE1"/>
    <w:rsid w:val="001B6DFB"/>
    <w:rsid w:val="001C29D2"/>
    <w:rsid w:val="001C2C6B"/>
    <w:rsid w:val="001C7D48"/>
    <w:rsid w:val="001D582A"/>
    <w:rsid w:val="001E1BCB"/>
    <w:rsid w:val="001E521E"/>
    <w:rsid w:val="001F20B6"/>
    <w:rsid w:val="001F4B19"/>
    <w:rsid w:val="001F515B"/>
    <w:rsid w:val="00202445"/>
    <w:rsid w:val="0020313D"/>
    <w:rsid w:val="00204CBD"/>
    <w:rsid w:val="00205E78"/>
    <w:rsid w:val="00207237"/>
    <w:rsid w:val="0020747D"/>
    <w:rsid w:val="0021567D"/>
    <w:rsid w:val="002261EF"/>
    <w:rsid w:val="00240905"/>
    <w:rsid w:val="00254339"/>
    <w:rsid w:val="00255DF0"/>
    <w:rsid w:val="002606F0"/>
    <w:rsid w:val="00287EF3"/>
    <w:rsid w:val="0029327D"/>
    <w:rsid w:val="002A0559"/>
    <w:rsid w:val="002A4AD8"/>
    <w:rsid w:val="002A5856"/>
    <w:rsid w:val="002A7944"/>
    <w:rsid w:val="002B7AA3"/>
    <w:rsid w:val="002D0805"/>
    <w:rsid w:val="002D0A92"/>
    <w:rsid w:val="002D1A65"/>
    <w:rsid w:val="002E44E7"/>
    <w:rsid w:val="002E5928"/>
    <w:rsid w:val="002E6D14"/>
    <w:rsid w:val="002F0203"/>
    <w:rsid w:val="002F178F"/>
    <w:rsid w:val="002F22BE"/>
    <w:rsid w:val="00316863"/>
    <w:rsid w:val="0031690F"/>
    <w:rsid w:val="003211B0"/>
    <w:rsid w:val="003304A5"/>
    <w:rsid w:val="003341BF"/>
    <w:rsid w:val="003363EB"/>
    <w:rsid w:val="00344490"/>
    <w:rsid w:val="00351B0B"/>
    <w:rsid w:val="00351E57"/>
    <w:rsid w:val="00353614"/>
    <w:rsid w:val="0036540D"/>
    <w:rsid w:val="003715CD"/>
    <w:rsid w:val="00373ACE"/>
    <w:rsid w:val="00385226"/>
    <w:rsid w:val="00386AF2"/>
    <w:rsid w:val="003945AD"/>
    <w:rsid w:val="00397F26"/>
    <w:rsid w:val="003B5208"/>
    <w:rsid w:val="003B6D3F"/>
    <w:rsid w:val="003C09EF"/>
    <w:rsid w:val="003C4682"/>
    <w:rsid w:val="003C68D8"/>
    <w:rsid w:val="003D072B"/>
    <w:rsid w:val="003D30DC"/>
    <w:rsid w:val="003D5785"/>
    <w:rsid w:val="003D6F1D"/>
    <w:rsid w:val="003E653C"/>
    <w:rsid w:val="003E7B4D"/>
    <w:rsid w:val="00402224"/>
    <w:rsid w:val="0040348F"/>
    <w:rsid w:val="004079F7"/>
    <w:rsid w:val="004121A2"/>
    <w:rsid w:val="00414EDA"/>
    <w:rsid w:val="004153A7"/>
    <w:rsid w:val="00415E3D"/>
    <w:rsid w:val="004221F9"/>
    <w:rsid w:val="00426517"/>
    <w:rsid w:val="00432195"/>
    <w:rsid w:val="00440C1B"/>
    <w:rsid w:val="00441B3A"/>
    <w:rsid w:val="00443217"/>
    <w:rsid w:val="004467BA"/>
    <w:rsid w:val="00447412"/>
    <w:rsid w:val="00452740"/>
    <w:rsid w:val="0046402E"/>
    <w:rsid w:val="00473AD7"/>
    <w:rsid w:val="004A2B6E"/>
    <w:rsid w:val="004B3AC4"/>
    <w:rsid w:val="004B48DD"/>
    <w:rsid w:val="004B5A85"/>
    <w:rsid w:val="004B6194"/>
    <w:rsid w:val="004B6469"/>
    <w:rsid w:val="004C032C"/>
    <w:rsid w:val="004C7F7C"/>
    <w:rsid w:val="004D32D0"/>
    <w:rsid w:val="004D4FAF"/>
    <w:rsid w:val="004D736C"/>
    <w:rsid w:val="004E152B"/>
    <w:rsid w:val="004F3A6C"/>
    <w:rsid w:val="004F61B1"/>
    <w:rsid w:val="004F61CB"/>
    <w:rsid w:val="00515294"/>
    <w:rsid w:val="0051632B"/>
    <w:rsid w:val="00520504"/>
    <w:rsid w:val="005206BF"/>
    <w:rsid w:val="00521212"/>
    <w:rsid w:val="005225E1"/>
    <w:rsid w:val="005241A8"/>
    <w:rsid w:val="00530C37"/>
    <w:rsid w:val="005347BD"/>
    <w:rsid w:val="005408F2"/>
    <w:rsid w:val="0054525D"/>
    <w:rsid w:val="00550D14"/>
    <w:rsid w:val="00563E00"/>
    <w:rsid w:val="00566029"/>
    <w:rsid w:val="00567F19"/>
    <w:rsid w:val="00572AC7"/>
    <w:rsid w:val="00585B43"/>
    <w:rsid w:val="00595A0C"/>
    <w:rsid w:val="00596138"/>
    <w:rsid w:val="005B1AFE"/>
    <w:rsid w:val="005C3132"/>
    <w:rsid w:val="005E23B0"/>
    <w:rsid w:val="005E709A"/>
    <w:rsid w:val="005F0895"/>
    <w:rsid w:val="00600C72"/>
    <w:rsid w:val="006045FA"/>
    <w:rsid w:val="00604F41"/>
    <w:rsid w:val="0060646A"/>
    <w:rsid w:val="0061618B"/>
    <w:rsid w:val="00616A9A"/>
    <w:rsid w:val="00623896"/>
    <w:rsid w:val="00624D5C"/>
    <w:rsid w:val="0062626A"/>
    <w:rsid w:val="006263D1"/>
    <w:rsid w:val="006365C4"/>
    <w:rsid w:val="00642B78"/>
    <w:rsid w:val="00656F4A"/>
    <w:rsid w:val="00672689"/>
    <w:rsid w:val="00675B77"/>
    <w:rsid w:val="00676816"/>
    <w:rsid w:val="00685A5C"/>
    <w:rsid w:val="00687F34"/>
    <w:rsid w:val="0069247F"/>
    <w:rsid w:val="00696B98"/>
    <w:rsid w:val="006A5983"/>
    <w:rsid w:val="006B266D"/>
    <w:rsid w:val="006B3B89"/>
    <w:rsid w:val="006B74B5"/>
    <w:rsid w:val="006C4385"/>
    <w:rsid w:val="006C5C65"/>
    <w:rsid w:val="006C5D0E"/>
    <w:rsid w:val="006C5D9A"/>
    <w:rsid w:val="006C6ACA"/>
    <w:rsid w:val="006E7BF8"/>
    <w:rsid w:val="006F5644"/>
    <w:rsid w:val="006F66D2"/>
    <w:rsid w:val="00704331"/>
    <w:rsid w:val="00704D94"/>
    <w:rsid w:val="0071776B"/>
    <w:rsid w:val="0072366B"/>
    <w:rsid w:val="00724E3D"/>
    <w:rsid w:val="00725DD9"/>
    <w:rsid w:val="00734175"/>
    <w:rsid w:val="007420EB"/>
    <w:rsid w:val="007433E1"/>
    <w:rsid w:val="00745C65"/>
    <w:rsid w:val="007534F7"/>
    <w:rsid w:val="00756F30"/>
    <w:rsid w:val="007631AB"/>
    <w:rsid w:val="00770BBF"/>
    <w:rsid w:val="00777BD1"/>
    <w:rsid w:val="00777DC7"/>
    <w:rsid w:val="00783B9D"/>
    <w:rsid w:val="007877C0"/>
    <w:rsid w:val="007A488B"/>
    <w:rsid w:val="007B2B71"/>
    <w:rsid w:val="007B2CF5"/>
    <w:rsid w:val="007B32EF"/>
    <w:rsid w:val="007B6995"/>
    <w:rsid w:val="007C0E45"/>
    <w:rsid w:val="007C7D07"/>
    <w:rsid w:val="007D672C"/>
    <w:rsid w:val="007E15BF"/>
    <w:rsid w:val="007F08F8"/>
    <w:rsid w:val="007F5287"/>
    <w:rsid w:val="007F5537"/>
    <w:rsid w:val="00801D44"/>
    <w:rsid w:val="00805571"/>
    <w:rsid w:val="00810455"/>
    <w:rsid w:val="00811D80"/>
    <w:rsid w:val="00813AEF"/>
    <w:rsid w:val="00813C74"/>
    <w:rsid w:val="00816A71"/>
    <w:rsid w:val="00820AEF"/>
    <w:rsid w:val="00823836"/>
    <w:rsid w:val="0082757D"/>
    <w:rsid w:val="00833535"/>
    <w:rsid w:val="00833A6E"/>
    <w:rsid w:val="00852D09"/>
    <w:rsid w:val="00854E84"/>
    <w:rsid w:val="00860EB7"/>
    <w:rsid w:val="00873B2E"/>
    <w:rsid w:val="008829F3"/>
    <w:rsid w:val="00886517"/>
    <w:rsid w:val="008867C8"/>
    <w:rsid w:val="008869B0"/>
    <w:rsid w:val="00892B3E"/>
    <w:rsid w:val="008A2212"/>
    <w:rsid w:val="008A4D0D"/>
    <w:rsid w:val="008B3137"/>
    <w:rsid w:val="008B738B"/>
    <w:rsid w:val="008C22BE"/>
    <w:rsid w:val="008C347B"/>
    <w:rsid w:val="008C4653"/>
    <w:rsid w:val="008C7156"/>
    <w:rsid w:val="008D06CA"/>
    <w:rsid w:val="008D14D4"/>
    <w:rsid w:val="008E3EE2"/>
    <w:rsid w:val="008F0E31"/>
    <w:rsid w:val="008F3DC9"/>
    <w:rsid w:val="0090319E"/>
    <w:rsid w:val="00904972"/>
    <w:rsid w:val="00913DC3"/>
    <w:rsid w:val="009214DB"/>
    <w:rsid w:val="00936BDC"/>
    <w:rsid w:val="009423C0"/>
    <w:rsid w:val="00947E67"/>
    <w:rsid w:val="0095751E"/>
    <w:rsid w:val="00971DED"/>
    <w:rsid w:val="00984138"/>
    <w:rsid w:val="00994BE6"/>
    <w:rsid w:val="00995CB8"/>
    <w:rsid w:val="009A709A"/>
    <w:rsid w:val="009C7854"/>
    <w:rsid w:val="009C7F64"/>
    <w:rsid w:val="009D321C"/>
    <w:rsid w:val="009D3F8C"/>
    <w:rsid w:val="009D69D7"/>
    <w:rsid w:val="009D737C"/>
    <w:rsid w:val="009E19BC"/>
    <w:rsid w:val="009E480C"/>
    <w:rsid w:val="009E7333"/>
    <w:rsid w:val="009E74D8"/>
    <w:rsid w:val="009F2043"/>
    <w:rsid w:val="009F27B5"/>
    <w:rsid w:val="009F4763"/>
    <w:rsid w:val="00A025DF"/>
    <w:rsid w:val="00A04F0A"/>
    <w:rsid w:val="00A2567E"/>
    <w:rsid w:val="00A4575D"/>
    <w:rsid w:val="00A4758B"/>
    <w:rsid w:val="00A52EDE"/>
    <w:rsid w:val="00A72545"/>
    <w:rsid w:val="00A7336F"/>
    <w:rsid w:val="00A85796"/>
    <w:rsid w:val="00AA6C65"/>
    <w:rsid w:val="00AB2BF7"/>
    <w:rsid w:val="00AD439F"/>
    <w:rsid w:val="00AD61D9"/>
    <w:rsid w:val="00AD68E3"/>
    <w:rsid w:val="00AD7E75"/>
    <w:rsid w:val="00AE23FC"/>
    <w:rsid w:val="00AE45A3"/>
    <w:rsid w:val="00AF5418"/>
    <w:rsid w:val="00AF6B70"/>
    <w:rsid w:val="00B041A2"/>
    <w:rsid w:val="00B063FC"/>
    <w:rsid w:val="00B2102D"/>
    <w:rsid w:val="00B24024"/>
    <w:rsid w:val="00B26D07"/>
    <w:rsid w:val="00B320A2"/>
    <w:rsid w:val="00B33C65"/>
    <w:rsid w:val="00B460A9"/>
    <w:rsid w:val="00B5296E"/>
    <w:rsid w:val="00B53F81"/>
    <w:rsid w:val="00B546EA"/>
    <w:rsid w:val="00B62809"/>
    <w:rsid w:val="00B71B9E"/>
    <w:rsid w:val="00B761F8"/>
    <w:rsid w:val="00BA18E5"/>
    <w:rsid w:val="00BB7966"/>
    <w:rsid w:val="00BC6CF2"/>
    <w:rsid w:val="00BE08CD"/>
    <w:rsid w:val="00BE0E38"/>
    <w:rsid w:val="00BE463E"/>
    <w:rsid w:val="00BE4E3F"/>
    <w:rsid w:val="00BE4FE0"/>
    <w:rsid w:val="00BF3AA6"/>
    <w:rsid w:val="00BF7E32"/>
    <w:rsid w:val="00C0164D"/>
    <w:rsid w:val="00C05DE1"/>
    <w:rsid w:val="00C1052C"/>
    <w:rsid w:val="00C1131B"/>
    <w:rsid w:val="00C143F1"/>
    <w:rsid w:val="00C25232"/>
    <w:rsid w:val="00C2607D"/>
    <w:rsid w:val="00C32611"/>
    <w:rsid w:val="00C3339B"/>
    <w:rsid w:val="00C445F8"/>
    <w:rsid w:val="00C55E95"/>
    <w:rsid w:val="00C62253"/>
    <w:rsid w:val="00C641C6"/>
    <w:rsid w:val="00C645E5"/>
    <w:rsid w:val="00C678D2"/>
    <w:rsid w:val="00C70028"/>
    <w:rsid w:val="00C7380A"/>
    <w:rsid w:val="00C7761A"/>
    <w:rsid w:val="00C82309"/>
    <w:rsid w:val="00C853C4"/>
    <w:rsid w:val="00C860BC"/>
    <w:rsid w:val="00C92C0D"/>
    <w:rsid w:val="00C94F2A"/>
    <w:rsid w:val="00C963A6"/>
    <w:rsid w:val="00C96E18"/>
    <w:rsid w:val="00C97120"/>
    <w:rsid w:val="00CA2937"/>
    <w:rsid w:val="00CB5956"/>
    <w:rsid w:val="00CC1D68"/>
    <w:rsid w:val="00CC50B1"/>
    <w:rsid w:val="00CC54DA"/>
    <w:rsid w:val="00CD30FA"/>
    <w:rsid w:val="00CD3C45"/>
    <w:rsid w:val="00CE3AD2"/>
    <w:rsid w:val="00CF2083"/>
    <w:rsid w:val="00CF3EB7"/>
    <w:rsid w:val="00D04A83"/>
    <w:rsid w:val="00D11B8E"/>
    <w:rsid w:val="00D206D4"/>
    <w:rsid w:val="00D34766"/>
    <w:rsid w:val="00D3658A"/>
    <w:rsid w:val="00D453D2"/>
    <w:rsid w:val="00D47620"/>
    <w:rsid w:val="00D548E8"/>
    <w:rsid w:val="00D6349E"/>
    <w:rsid w:val="00D6521B"/>
    <w:rsid w:val="00D6551C"/>
    <w:rsid w:val="00D66461"/>
    <w:rsid w:val="00D75610"/>
    <w:rsid w:val="00D77480"/>
    <w:rsid w:val="00D80C64"/>
    <w:rsid w:val="00D83022"/>
    <w:rsid w:val="00D85F68"/>
    <w:rsid w:val="00D95DAF"/>
    <w:rsid w:val="00DB1F94"/>
    <w:rsid w:val="00DB3ED9"/>
    <w:rsid w:val="00DB4C9E"/>
    <w:rsid w:val="00DB7266"/>
    <w:rsid w:val="00DC4285"/>
    <w:rsid w:val="00DC4AB9"/>
    <w:rsid w:val="00DD07EA"/>
    <w:rsid w:val="00DD2326"/>
    <w:rsid w:val="00DD23B2"/>
    <w:rsid w:val="00DD7E3D"/>
    <w:rsid w:val="00DE3523"/>
    <w:rsid w:val="00DE545D"/>
    <w:rsid w:val="00DE74F9"/>
    <w:rsid w:val="00DF0F1C"/>
    <w:rsid w:val="00E04AA3"/>
    <w:rsid w:val="00E053F6"/>
    <w:rsid w:val="00E0606E"/>
    <w:rsid w:val="00E06CA9"/>
    <w:rsid w:val="00E11D04"/>
    <w:rsid w:val="00E1652E"/>
    <w:rsid w:val="00E225FD"/>
    <w:rsid w:val="00E265EA"/>
    <w:rsid w:val="00E326FF"/>
    <w:rsid w:val="00E32E7E"/>
    <w:rsid w:val="00E45BEB"/>
    <w:rsid w:val="00E460D0"/>
    <w:rsid w:val="00E46545"/>
    <w:rsid w:val="00E51913"/>
    <w:rsid w:val="00E60AFF"/>
    <w:rsid w:val="00E636A7"/>
    <w:rsid w:val="00E677CE"/>
    <w:rsid w:val="00E731B7"/>
    <w:rsid w:val="00E75529"/>
    <w:rsid w:val="00E8392F"/>
    <w:rsid w:val="00E91CB1"/>
    <w:rsid w:val="00EA0159"/>
    <w:rsid w:val="00EA5250"/>
    <w:rsid w:val="00EB2BCA"/>
    <w:rsid w:val="00EB416C"/>
    <w:rsid w:val="00EC2009"/>
    <w:rsid w:val="00EC4A74"/>
    <w:rsid w:val="00ED44AF"/>
    <w:rsid w:val="00EE1B35"/>
    <w:rsid w:val="00EE2D63"/>
    <w:rsid w:val="00EE2E91"/>
    <w:rsid w:val="00EE6E3B"/>
    <w:rsid w:val="00EF3C67"/>
    <w:rsid w:val="00EF3F66"/>
    <w:rsid w:val="00F001B1"/>
    <w:rsid w:val="00F005C9"/>
    <w:rsid w:val="00F05F17"/>
    <w:rsid w:val="00F10197"/>
    <w:rsid w:val="00F21484"/>
    <w:rsid w:val="00F2160C"/>
    <w:rsid w:val="00F27C34"/>
    <w:rsid w:val="00F35284"/>
    <w:rsid w:val="00F4276E"/>
    <w:rsid w:val="00F6222A"/>
    <w:rsid w:val="00F63B74"/>
    <w:rsid w:val="00F76D56"/>
    <w:rsid w:val="00F81BC1"/>
    <w:rsid w:val="00F858EE"/>
    <w:rsid w:val="00F85E81"/>
    <w:rsid w:val="00F93CFA"/>
    <w:rsid w:val="00F952C4"/>
    <w:rsid w:val="00FB0474"/>
    <w:rsid w:val="00FB47FD"/>
    <w:rsid w:val="00FB5C89"/>
    <w:rsid w:val="00FB5CF1"/>
    <w:rsid w:val="00FC4C55"/>
    <w:rsid w:val="00FC6E7F"/>
    <w:rsid w:val="00FD11D1"/>
    <w:rsid w:val="00FD6FFD"/>
    <w:rsid w:val="00FE2CB1"/>
    <w:rsid w:val="00FE7D30"/>
    <w:rsid w:val="00FF541A"/>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17E3A"/>
  <w15:docId w15:val="{5BBFB685-0CFB-40B4-86AB-EAE06DB3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8C4653"/>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3C4682"/>
    <w:pPr>
      <w:tabs>
        <w:tab w:val="left" w:pos="397"/>
        <w:tab w:val="left" w:pos="794"/>
        <w:tab w:val="left" w:pos="1191"/>
      </w:tabs>
      <w:spacing w:before="120" w:after="120"/>
    </w:pPr>
    <w:rPr>
      <w:rFonts w:ascii="Arial" w:eastAsia="Times New Roman" w:hAnsi="Arial" w:cs="Arial"/>
      <w:sz w:val="22"/>
      <w:lang w:eastAsia="en-NZ"/>
    </w:rPr>
  </w:style>
  <w:style w:type="character" w:styleId="Hyperlink">
    <w:name w:val="Hyperlink"/>
    <w:basedOn w:val="DefaultParagraphFont"/>
    <w:uiPriority w:val="99"/>
    <w:unhideWhenUsed/>
    <w:locked/>
    <w:rsid w:val="00D34766"/>
    <w:rPr>
      <w:color w:val="0000FF" w:themeColor="hyperlink"/>
      <w:u w:val="single"/>
    </w:rPr>
  </w:style>
  <w:style w:type="character" w:styleId="FollowedHyperlink">
    <w:name w:val="FollowedHyperlink"/>
    <w:basedOn w:val="DefaultParagraphFont"/>
    <w:uiPriority w:val="99"/>
    <w:semiHidden/>
    <w:unhideWhenUsed/>
    <w:locked/>
    <w:rsid w:val="00D34766"/>
    <w:rPr>
      <w:color w:val="800080" w:themeColor="followedHyperlink"/>
      <w:u w:val="single"/>
    </w:rPr>
  </w:style>
  <w:style w:type="paragraph" w:styleId="CommentText">
    <w:name w:val="annotation text"/>
    <w:basedOn w:val="Normal"/>
    <w:link w:val="CommentTextChar"/>
    <w:uiPriority w:val="99"/>
    <w:semiHidden/>
    <w:unhideWhenUsed/>
    <w:locked/>
    <w:rsid w:val="00D34766"/>
    <w:rPr>
      <w:sz w:val="20"/>
      <w:szCs w:val="20"/>
    </w:rPr>
  </w:style>
  <w:style w:type="character" w:customStyle="1" w:styleId="CommentTextChar">
    <w:name w:val="Comment Text Char"/>
    <w:basedOn w:val="DefaultParagraphFont"/>
    <w:link w:val="CommentText"/>
    <w:uiPriority w:val="99"/>
    <w:semiHidden/>
    <w:rsid w:val="00D3476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D34766"/>
    <w:rPr>
      <w:b/>
      <w:bCs/>
    </w:rPr>
  </w:style>
  <w:style w:type="character" w:customStyle="1" w:styleId="CommentSubjectChar">
    <w:name w:val="Comment Subject Char"/>
    <w:basedOn w:val="CommentTextChar"/>
    <w:link w:val="CommentSubject"/>
    <w:uiPriority w:val="99"/>
    <w:semiHidden/>
    <w:rsid w:val="00D34766"/>
    <w:rPr>
      <w:rFonts w:asciiTheme="minorHAnsi" w:hAnsiTheme="minorHAnsi"/>
      <w:b/>
      <w:bCs/>
      <w:color w:val="000000" w:themeColor="text1"/>
      <w:lang w:eastAsia="en-US"/>
    </w:rPr>
  </w:style>
  <w:style w:type="paragraph" w:customStyle="1" w:styleId="NCEAAnnotations">
    <w:name w:val="NCEA Annotations"/>
    <w:basedOn w:val="Normal"/>
    <w:rsid w:val="007A488B"/>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NCEAtablebody">
    <w:name w:val="NCEA table body"/>
    <w:basedOn w:val="Normal"/>
    <w:rsid w:val="00F858EE"/>
    <w:pPr>
      <w:spacing w:before="40" w:after="40"/>
    </w:pPr>
    <w:rPr>
      <w:rFonts w:ascii="Arial" w:eastAsia="Times New Roman" w:hAnsi="Arial"/>
      <w:color w:val="auto"/>
      <w:sz w:val="20"/>
      <w:szCs w:val="20"/>
      <w:lang w:val="en-AU" w:eastAsia="en-NZ"/>
    </w:rPr>
  </w:style>
  <w:style w:type="paragraph" w:customStyle="1" w:styleId="NCEAL2heading">
    <w:name w:val="NCEA L2 heading"/>
    <w:basedOn w:val="Normal"/>
    <w:uiPriority w:val="99"/>
    <w:rsid w:val="00C853C4"/>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rsid w:val="009E74D8"/>
    <w:rPr>
      <w:i/>
      <w:sz w:val="24"/>
    </w:rPr>
  </w:style>
  <w:style w:type="character" w:customStyle="1" w:styleId="NCEAbodytextChar">
    <w:name w:val="NCEA bodytext Char"/>
    <w:link w:val="NCEAbodytext"/>
    <w:locked/>
    <w:rsid w:val="003C09EF"/>
    <w:rPr>
      <w:rFonts w:ascii="Arial" w:eastAsia="Times New Roman" w:hAnsi="Arial" w:cs="Arial"/>
      <w:sz w:val="22"/>
      <w:lang w:eastAsia="en-NZ"/>
    </w:rPr>
  </w:style>
  <w:style w:type="character" w:customStyle="1" w:styleId="NCEAbodytextboldChar">
    <w:name w:val="NCEA bodytext bold Char"/>
    <w:link w:val="NCEAbodytextbold"/>
    <w:locked/>
    <w:rsid w:val="003C09EF"/>
    <w:rPr>
      <w:rFonts w:ascii="Arial" w:hAnsi="Arial" w:cs="Arial"/>
      <w:b/>
      <w:bCs/>
      <w:sz w:val="22"/>
    </w:rPr>
  </w:style>
  <w:style w:type="paragraph" w:customStyle="1" w:styleId="NCEAbodytextbold">
    <w:name w:val="NCEA bodytext bold"/>
    <w:basedOn w:val="NCEAbodytext"/>
    <w:link w:val="NCEAbodytextboldChar"/>
    <w:rsid w:val="003C09EF"/>
    <w:rPr>
      <w:rFonts w:eastAsiaTheme="minorEastAsia"/>
      <w:b/>
      <w:bCs/>
      <w:lang w:eastAsia="zh-CN"/>
    </w:rPr>
  </w:style>
  <w:style w:type="character" w:customStyle="1" w:styleId="NCEAtablebodytextleft2italicChar">
    <w:name w:val="NCEA table bodytext left 2 italic Char"/>
    <w:link w:val="NCEAtablebodytextleft2italic"/>
    <w:locked/>
    <w:rsid w:val="00AE45A3"/>
    <w:rPr>
      <w:rFonts w:ascii="Arial" w:hAnsi="Arial" w:cs="Arial"/>
      <w:i/>
      <w:iCs/>
      <w:szCs w:val="24"/>
    </w:rPr>
  </w:style>
  <w:style w:type="paragraph" w:customStyle="1" w:styleId="NCEAtablebodytextleft2italic">
    <w:name w:val="NCEA table bodytext left 2 italic"/>
    <w:basedOn w:val="Normal"/>
    <w:link w:val="NCEAtablebodytextleft2italicChar"/>
    <w:rsid w:val="00AE45A3"/>
    <w:pPr>
      <w:spacing w:before="40" w:after="80"/>
    </w:pPr>
    <w:rPr>
      <w:rFonts w:ascii="Arial" w:hAnsi="Arial" w:cs="Arial"/>
      <w:i/>
      <w:iCs/>
      <w:color w:val="auto"/>
      <w:sz w:val="20"/>
      <w:lang w:eastAsia="zh-CN"/>
    </w:rPr>
  </w:style>
  <w:style w:type="paragraph" w:styleId="ListParagraph">
    <w:name w:val="List Paragraph"/>
    <w:basedOn w:val="Normal"/>
    <w:uiPriority w:val="34"/>
    <w:locked/>
    <w:rsid w:val="004B6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6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51ABF"/>
    <w:rsid w:val="00052CC2"/>
    <w:rsid w:val="000D60D5"/>
    <w:rsid w:val="001434F1"/>
    <w:rsid w:val="00164EC1"/>
    <w:rsid w:val="001E5D3C"/>
    <w:rsid w:val="00232139"/>
    <w:rsid w:val="002F4A65"/>
    <w:rsid w:val="003056E8"/>
    <w:rsid w:val="0038093B"/>
    <w:rsid w:val="003A7C1C"/>
    <w:rsid w:val="003B0460"/>
    <w:rsid w:val="003C262B"/>
    <w:rsid w:val="003D27C2"/>
    <w:rsid w:val="003D7034"/>
    <w:rsid w:val="003D7123"/>
    <w:rsid w:val="0041470C"/>
    <w:rsid w:val="004330E5"/>
    <w:rsid w:val="00462085"/>
    <w:rsid w:val="00474B7B"/>
    <w:rsid w:val="004E152B"/>
    <w:rsid w:val="00505143"/>
    <w:rsid w:val="00506B7D"/>
    <w:rsid w:val="005254DB"/>
    <w:rsid w:val="00561817"/>
    <w:rsid w:val="005E4AA4"/>
    <w:rsid w:val="005F4C96"/>
    <w:rsid w:val="005F7178"/>
    <w:rsid w:val="0061395A"/>
    <w:rsid w:val="006351FA"/>
    <w:rsid w:val="006E7821"/>
    <w:rsid w:val="006F5781"/>
    <w:rsid w:val="00726615"/>
    <w:rsid w:val="0075290C"/>
    <w:rsid w:val="00763C0A"/>
    <w:rsid w:val="007753CB"/>
    <w:rsid w:val="00820A40"/>
    <w:rsid w:val="00833D89"/>
    <w:rsid w:val="00854615"/>
    <w:rsid w:val="008D6574"/>
    <w:rsid w:val="00921372"/>
    <w:rsid w:val="00923C08"/>
    <w:rsid w:val="009C44E2"/>
    <w:rsid w:val="00A24FDF"/>
    <w:rsid w:val="00A53A20"/>
    <w:rsid w:val="00A7011A"/>
    <w:rsid w:val="00A82102"/>
    <w:rsid w:val="00AB4A81"/>
    <w:rsid w:val="00AB5F50"/>
    <w:rsid w:val="00AC4CD1"/>
    <w:rsid w:val="00B01A94"/>
    <w:rsid w:val="00B032C5"/>
    <w:rsid w:val="00B53673"/>
    <w:rsid w:val="00B539F5"/>
    <w:rsid w:val="00B818E2"/>
    <w:rsid w:val="00B81CDD"/>
    <w:rsid w:val="00B87ED1"/>
    <w:rsid w:val="00BD010D"/>
    <w:rsid w:val="00BD3521"/>
    <w:rsid w:val="00BE284E"/>
    <w:rsid w:val="00C17C59"/>
    <w:rsid w:val="00C67D18"/>
    <w:rsid w:val="00C75E79"/>
    <w:rsid w:val="00CB48D9"/>
    <w:rsid w:val="00D007DF"/>
    <w:rsid w:val="00D10DCB"/>
    <w:rsid w:val="00D13118"/>
    <w:rsid w:val="00D134A7"/>
    <w:rsid w:val="00E10BFA"/>
    <w:rsid w:val="00E3451D"/>
    <w:rsid w:val="00E8737F"/>
    <w:rsid w:val="00EA5479"/>
    <w:rsid w:val="00EB55B3"/>
    <w:rsid w:val="00ED4005"/>
    <w:rsid w:val="00EE39C8"/>
    <w:rsid w:val="00EE3BBB"/>
    <w:rsid w:val="00F27A4B"/>
    <w:rsid w:val="00F62F51"/>
    <w:rsid w:val="00F639A3"/>
    <w:rsid w:val="00F935F9"/>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B4E0-9960-47E4-B202-EEFF559C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Science 1.4</dc:subject>
  <dc:creator>Ministry of Education</dc:creator>
  <cp:lastModifiedBy>Donna Leckie</cp:lastModifiedBy>
  <cp:revision>2</cp:revision>
  <cp:lastPrinted>2013-02-11T02:30:00Z</cp:lastPrinted>
  <dcterms:created xsi:type="dcterms:W3CDTF">2025-01-16T00:35:00Z</dcterms:created>
  <dcterms:modified xsi:type="dcterms:W3CDTF">2025-01-16T00:35:00Z</dcterms:modified>
</cp:coreProperties>
</file>